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66" w:rsidRDefault="00C32B66">
      <w:pPr>
        <w:textAlignment w:val="center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6"/>
        <w:gridCol w:w="1276"/>
        <w:gridCol w:w="5866"/>
      </w:tblGrid>
      <w:tr w:rsidR="00C32B66">
        <w:trPr>
          <w:cantSplit/>
          <w:trHeight w:val="4880"/>
        </w:trPr>
        <w:tc>
          <w:tcPr>
            <w:tcW w:w="8508" w:type="dxa"/>
            <w:gridSpan w:val="3"/>
          </w:tcPr>
          <w:p w:rsidR="00C32B66" w:rsidRDefault="00C32B66">
            <w:pPr>
              <w:spacing w:before="60" w:line="420" w:lineRule="exact"/>
              <w:jc w:val="center"/>
              <w:textAlignment w:val="center"/>
            </w:pPr>
            <w:r>
              <w:rPr>
                <w:rFonts w:hint="eastAsia"/>
              </w:rPr>
              <w:t>下水道使用料算定方法変更届</w:t>
            </w:r>
          </w:p>
          <w:p w:rsidR="00C32B66" w:rsidRDefault="00C32B66">
            <w:pPr>
              <w:spacing w:before="240" w:line="42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C32B66" w:rsidRDefault="00C32B66">
            <w:pPr>
              <w:spacing w:line="420" w:lineRule="exact"/>
              <w:textAlignment w:val="center"/>
            </w:pPr>
          </w:p>
          <w:p w:rsidR="00C32B66" w:rsidRDefault="00C32B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>湯沢市長　様</w:t>
            </w:r>
          </w:p>
          <w:p w:rsidR="00C32B66" w:rsidRDefault="00C32B66">
            <w:pPr>
              <w:spacing w:line="420" w:lineRule="exact"/>
              <w:textAlignment w:val="center"/>
            </w:pPr>
          </w:p>
          <w:p w:rsidR="00C32B66" w:rsidRDefault="00C32B66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32B66" w:rsidRDefault="00EC7877">
            <w:pPr>
              <w:spacing w:line="420" w:lineRule="exact"/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5112756</wp:posOffset>
                      </wp:positionH>
                      <wp:positionV relativeFrom="paragraph">
                        <wp:posOffset>69215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4C12D" id="Oval 2" o:spid="_x0000_s1026" style="position:absolute;left:0;text-align:left;margin-left:402.6pt;margin-top:5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DDB76a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C32B66">
              <w:rPr>
                <w:rFonts w:hint="eastAsia"/>
                <w:spacing w:val="105"/>
              </w:rPr>
              <w:t>氏</w:t>
            </w:r>
            <w:r w:rsidR="00C32B66">
              <w:rPr>
                <w:rFonts w:hint="eastAsia"/>
              </w:rPr>
              <w:t>名　　　　　　　　　　印</w:t>
            </w:r>
          </w:p>
          <w:p w:rsidR="00C32B66" w:rsidRDefault="00C32B66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C32B66" w:rsidRDefault="00C32B66">
            <w:pPr>
              <w:spacing w:before="240" w:line="360" w:lineRule="exact"/>
              <w:textAlignment w:val="center"/>
            </w:pPr>
            <w:r>
              <w:rPr>
                <w:rFonts w:hint="eastAsia"/>
              </w:rPr>
              <w:t xml:space="preserve">　下水道使用料の算定方法を変更したいので、湯沢市下水道条例施行</w:t>
            </w:r>
            <w:r w:rsidR="00B94F4A">
              <w:rPr>
                <w:rFonts w:hAnsi="Courier New"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項の規定により、届け出します。</w:t>
            </w:r>
          </w:p>
        </w:tc>
        <w:bookmarkStart w:id="0" w:name="_GoBack"/>
        <w:bookmarkEnd w:id="0"/>
      </w:tr>
      <w:tr w:rsidR="00C32B66">
        <w:trPr>
          <w:cantSplit/>
          <w:trHeight w:val="420"/>
        </w:trPr>
        <w:tc>
          <w:tcPr>
            <w:tcW w:w="2642" w:type="dxa"/>
            <w:gridSpan w:val="2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66" w:type="dxa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>湯沢市</w:t>
            </w:r>
          </w:p>
        </w:tc>
      </w:tr>
      <w:tr w:rsidR="00C32B66">
        <w:trPr>
          <w:cantSplit/>
          <w:trHeight w:val="420"/>
        </w:trPr>
        <w:tc>
          <w:tcPr>
            <w:tcW w:w="1366" w:type="dxa"/>
            <w:vMerge w:val="restart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76" w:type="dxa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66" w:type="dxa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>湯沢市</w:t>
            </w:r>
          </w:p>
        </w:tc>
      </w:tr>
      <w:tr w:rsidR="00C32B66">
        <w:trPr>
          <w:cantSplit/>
          <w:trHeight w:val="420"/>
        </w:trPr>
        <w:tc>
          <w:tcPr>
            <w:tcW w:w="1366" w:type="dxa"/>
            <w:vMerge/>
            <w:vAlign w:val="center"/>
          </w:tcPr>
          <w:p w:rsidR="00C32B66" w:rsidRDefault="00C32B66">
            <w:pPr>
              <w:jc w:val="distribute"/>
              <w:textAlignment w:val="center"/>
            </w:pPr>
          </w:p>
        </w:tc>
        <w:tc>
          <w:tcPr>
            <w:tcW w:w="1276" w:type="dxa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6" w:type="dxa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32B66">
        <w:trPr>
          <w:cantSplit/>
          <w:trHeight w:val="720"/>
        </w:trPr>
        <w:tc>
          <w:tcPr>
            <w:tcW w:w="2642" w:type="dxa"/>
            <w:gridSpan w:val="2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排除汚水量の算定方法</w:t>
            </w:r>
          </w:p>
        </w:tc>
        <w:tc>
          <w:tcPr>
            <w:tcW w:w="5866" w:type="dxa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比較計算から水道の使用水量に変更</w:t>
            </w:r>
          </w:p>
          <w:p w:rsidR="00C32B66" w:rsidRDefault="00C32B66">
            <w:pPr>
              <w:spacing w:before="1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水道の使用水量から比較計算に変更</w:t>
            </w:r>
          </w:p>
        </w:tc>
      </w:tr>
      <w:tr w:rsidR="00C32B66">
        <w:trPr>
          <w:cantSplit/>
          <w:trHeight w:val="1140"/>
        </w:trPr>
        <w:tc>
          <w:tcPr>
            <w:tcW w:w="2642" w:type="dxa"/>
            <w:gridSpan w:val="2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算定方法変更理由</w:t>
            </w:r>
          </w:p>
        </w:tc>
        <w:tc>
          <w:tcPr>
            <w:tcW w:w="5866" w:type="dxa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水道専用使用</w:t>
            </w:r>
            <w:r>
              <w:t>(</w:t>
            </w:r>
            <w:r>
              <w:rPr>
                <w:rFonts w:hint="eastAsia"/>
              </w:rPr>
              <w:t>上水道・簡易水道</w:t>
            </w:r>
            <w:r>
              <w:t>)</w:t>
            </w:r>
          </w:p>
          <w:p w:rsidR="00C32B66" w:rsidRDefault="00C32B66">
            <w:pPr>
              <w:spacing w:before="1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水道専用使用から自家用水道併用等に変更</w:t>
            </w:r>
          </w:p>
          <w:p w:rsidR="00C32B66" w:rsidRDefault="00C32B66">
            <w:pPr>
              <w:spacing w:before="1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C32B66">
        <w:trPr>
          <w:cantSplit/>
          <w:trHeight w:val="460"/>
        </w:trPr>
        <w:tc>
          <w:tcPr>
            <w:tcW w:w="2642" w:type="dxa"/>
            <w:gridSpan w:val="2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66" w:type="dxa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32B66">
        <w:trPr>
          <w:cantSplit/>
          <w:trHeight w:val="1600"/>
        </w:trPr>
        <w:tc>
          <w:tcPr>
            <w:tcW w:w="8508" w:type="dxa"/>
            <w:gridSpan w:val="3"/>
          </w:tcPr>
          <w:p w:rsidR="00C32B66" w:rsidRDefault="00C32B66">
            <w:pPr>
              <w:spacing w:line="420" w:lineRule="exact"/>
              <w:textAlignment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C32B66" w:rsidRDefault="00C32B66">
      <w:pPr>
        <w:spacing w:line="520" w:lineRule="exact"/>
        <w:textAlignment w:val="center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排除汚水量の算定方法等は、該当するものを○で囲むこと。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"/>
        <w:gridCol w:w="631"/>
        <w:gridCol w:w="1203"/>
        <w:gridCol w:w="835"/>
        <w:gridCol w:w="835"/>
        <w:gridCol w:w="1352"/>
        <w:gridCol w:w="931"/>
        <w:gridCol w:w="2045"/>
      </w:tblGrid>
      <w:tr w:rsidR="00C32B66">
        <w:trPr>
          <w:cantSplit/>
          <w:trHeight w:val="700"/>
        </w:trPr>
        <w:tc>
          <w:tcPr>
            <w:tcW w:w="670" w:type="dxa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834" w:type="dxa"/>
            <w:gridSpan w:val="2"/>
            <w:vAlign w:val="center"/>
          </w:tcPr>
          <w:p w:rsidR="00C32B66" w:rsidRDefault="00C32B66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998" w:type="dxa"/>
            <w:gridSpan w:val="5"/>
            <w:vAlign w:val="center"/>
          </w:tcPr>
          <w:p w:rsidR="00C32B66" w:rsidRDefault="00C32B66">
            <w:pPr>
              <w:spacing w:line="320" w:lineRule="exact"/>
              <w:textAlignment w:val="center"/>
            </w:pPr>
            <w:r>
              <w:rPr>
                <w:rFonts w:hint="eastAsia"/>
              </w:rPr>
              <w:t>上記のとおり届出があり、確認の結果相違ないので変更してよろしいか伺います。</w:t>
            </w:r>
          </w:p>
        </w:tc>
      </w:tr>
      <w:tr w:rsidR="00C32B66">
        <w:trPr>
          <w:cantSplit/>
          <w:trHeight w:val="420"/>
        </w:trPr>
        <w:tc>
          <w:tcPr>
            <w:tcW w:w="670" w:type="dxa"/>
            <w:vMerge w:val="restart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34" w:type="dxa"/>
            <w:gridSpan w:val="2"/>
            <w:vAlign w:val="center"/>
          </w:tcPr>
          <w:p w:rsidR="00C32B66" w:rsidRDefault="00C32B66">
            <w:pPr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35" w:type="dxa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35" w:type="dxa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1352" w:type="dxa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931" w:type="dxa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2045" w:type="dxa"/>
            <w:vMerge w:val="restart"/>
          </w:tcPr>
          <w:p w:rsidR="00C32B66" w:rsidRDefault="00C32B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C32B66">
        <w:trPr>
          <w:cantSplit/>
          <w:trHeight w:val="420"/>
        </w:trPr>
        <w:tc>
          <w:tcPr>
            <w:tcW w:w="670" w:type="dxa"/>
            <w:vMerge/>
            <w:vAlign w:val="center"/>
          </w:tcPr>
          <w:p w:rsidR="00C32B66" w:rsidRDefault="00C32B66">
            <w:pPr>
              <w:textAlignment w:val="center"/>
            </w:pPr>
          </w:p>
        </w:tc>
        <w:tc>
          <w:tcPr>
            <w:tcW w:w="1834" w:type="dxa"/>
            <w:gridSpan w:val="2"/>
            <w:vAlign w:val="center"/>
          </w:tcPr>
          <w:p w:rsidR="00C32B66" w:rsidRDefault="00C32B66">
            <w:pPr>
              <w:jc w:val="center"/>
              <w:textAlignment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835" w:type="dxa"/>
            <w:vMerge w:val="restart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Merge w:val="restart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2" w:type="dxa"/>
            <w:vMerge w:val="restart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vMerge w:val="restart"/>
            <w:vAlign w:val="center"/>
          </w:tcPr>
          <w:p w:rsidR="00C32B66" w:rsidRDefault="00C32B6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vMerge/>
            <w:vAlign w:val="center"/>
          </w:tcPr>
          <w:p w:rsidR="00C32B66" w:rsidRDefault="00C32B66">
            <w:pPr>
              <w:textAlignment w:val="center"/>
            </w:pPr>
          </w:p>
        </w:tc>
      </w:tr>
      <w:tr w:rsidR="00C32B66">
        <w:trPr>
          <w:cantSplit/>
          <w:trHeight w:val="420"/>
        </w:trPr>
        <w:tc>
          <w:tcPr>
            <w:tcW w:w="1301" w:type="dxa"/>
            <w:gridSpan w:val="2"/>
            <w:vAlign w:val="center"/>
          </w:tcPr>
          <w:p w:rsidR="00C32B66" w:rsidRDefault="00C32B66">
            <w:pPr>
              <w:jc w:val="distribute"/>
              <w:textAlignment w:val="center"/>
            </w:pPr>
            <w:r>
              <w:rPr>
                <w:rFonts w:hint="eastAsia"/>
              </w:rPr>
              <w:t>変更の有無</w:t>
            </w:r>
          </w:p>
        </w:tc>
        <w:tc>
          <w:tcPr>
            <w:tcW w:w="1203" w:type="dxa"/>
            <w:vAlign w:val="center"/>
          </w:tcPr>
          <w:p w:rsidR="00C32B66" w:rsidRDefault="00C32B66">
            <w:pPr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35" w:type="dxa"/>
            <w:vMerge/>
            <w:vAlign w:val="center"/>
          </w:tcPr>
          <w:p w:rsidR="00C32B66" w:rsidRDefault="00C32B66">
            <w:pPr>
              <w:textAlignment w:val="center"/>
            </w:pPr>
          </w:p>
        </w:tc>
        <w:tc>
          <w:tcPr>
            <w:tcW w:w="835" w:type="dxa"/>
            <w:vMerge/>
            <w:vAlign w:val="center"/>
          </w:tcPr>
          <w:p w:rsidR="00C32B66" w:rsidRDefault="00C32B66">
            <w:pPr>
              <w:textAlignment w:val="center"/>
            </w:pPr>
          </w:p>
        </w:tc>
        <w:tc>
          <w:tcPr>
            <w:tcW w:w="1352" w:type="dxa"/>
            <w:vMerge/>
            <w:vAlign w:val="center"/>
          </w:tcPr>
          <w:p w:rsidR="00C32B66" w:rsidRDefault="00C32B66">
            <w:pPr>
              <w:textAlignment w:val="center"/>
            </w:pPr>
          </w:p>
        </w:tc>
        <w:tc>
          <w:tcPr>
            <w:tcW w:w="931" w:type="dxa"/>
            <w:vMerge/>
            <w:vAlign w:val="center"/>
          </w:tcPr>
          <w:p w:rsidR="00C32B66" w:rsidRDefault="00C32B66">
            <w:pPr>
              <w:textAlignment w:val="center"/>
            </w:pPr>
          </w:p>
        </w:tc>
        <w:tc>
          <w:tcPr>
            <w:tcW w:w="2045" w:type="dxa"/>
            <w:vMerge/>
            <w:vAlign w:val="center"/>
          </w:tcPr>
          <w:p w:rsidR="00C32B66" w:rsidRDefault="00C32B66">
            <w:pPr>
              <w:textAlignment w:val="center"/>
            </w:pPr>
          </w:p>
        </w:tc>
      </w:tr>
    </w:tbl>
    <w:p w:rsidR="00C32B66" w:rsidRDefault="00C32B66">
      <w:pPr>
        <w:textAlignment w:val="center"/>
      </w:pPr>
    </w:p>
    <w:sectPr w:rsidR="00C32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66" w:rsidRDefault="00C32B66">
      <w:r>
        <w:separator/>
      </w:r>
    </w:p>
  </w:endnote>
  <w:endnote w:type="continuationSeparator" w:id="0">
    <w:p w:rsidR="00C32B66" w:rsidRDefault="00C3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66" w:rsidRDefault="00C32B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66" w:rsidRDefault="00C32B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66" w:rsidRDefault="00C32B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66" w:rsidRDefault="00C32B66">
      <w:r>
        <w:separator/>
      </w:r>
    </w:p>
  </w:footnote>
  <w:footnote w:type="continuationSeparator" w:id="0">
    <w:p w:rsidR="00C32B66" w:rsidRDefault="00C3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66" w:rsidRDefault="00C32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66" w:rsidRDefault="00C32B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66" w:rsidRDefault="00C32B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4A"/>
    <w:rsid w:val="00174430"/>
    <w:rsid w:val="009C3177"/>
    <w:rsid w:val="00B94F4A"/>
    <w:rsid w:val="00C32B66"/>
    <w:rsid w:val="00E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5374E-2445-4371-8353-2A23C723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159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4</cp:revision>
  <cp:lastPrinted>2010-10-14T01:30:00Z</cp:lastPrinted>
  <dcterms:created xsi:type="dcterms:W3CDTF">2020-08-24T00:16:00Z</dcterms:created>
  <dcterms:modified xsi:type="dcterms:W3CDTF">2020-08-24T00:35:00Z</dcterms:modified>
  <cp:category/>
</cp:coreProperties>
</file>