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9D" w:rsidRDefault="0087019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3"/>
        <w:gridCol w:w="197"/>
        <w:gridCol w:w="1190"/>
        <w:gridCol w:w="1372"/>
        <w:gridCol w:w="926"/>
        <w:gridCol w:w="740"/>
        <w:gridCol w:w="357"/>
        <w:gridCol w:w="315"/>
        <w:gridCol w:w="735"/>
        <w:gridCol w:w="6"/>
        <w:gridCol w:w="309"/>
        <w:gridCol w:w="1365"/>
      </w:tblGrid>
      <w:tr w:rsidR="0087019D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8505" w:type="dxa"/>
            <w:gridSpan w:val="12"/>
          </w:tcPr>
          <w:p w:rsidR="0087019D" w:rsidRDefault="00592864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1383665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pt;margin-top:108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Gq7BnPeAAAACwEAAA8AAAAAAAAAAAAA&#10;AAAAxg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87019D">
              <w:rPr>
                <w:rFonts w:hint="eastAsia"/>
                <w:spacing w:val="23"/>
              </w:rPr>
              <w:t>排水設備等工事完了</w:t>
            </w:r>
            <w:r w:rsidR="0087019D">
              <w:rPr>
                <w:rFonts w:hint="eastAsia"/>
              </w:rPr>
              <w:t>届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湯沢市長　様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</w:pPr>
          </w:p>
          <w:p w:rsidR="0087019D" w:rsidRDefault="0087019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排水設備等の工事が完了したので、湯沢市下水道条例施行規則第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項の規定により、届け出ます。</w:t>
            </w:r>
          </w:p>
          <w:p w:rsidR="0087019D" w:rsidRDefault="0087019D">
            <w:pPr>
              <w:wordWrap w:val="0"/>
              <w:overflowPunct w:val="0"/>
              <w:autoSpaceDE w:val="0"/>
              <w:autoSpaceDN w:val="0"/>
            </w:pP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380" w:type="dxa"/>
            <w:gridSpan w:val="3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>確認年月日及び番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125" w:type="dxa"/>
            <w:gridSpan w:val="9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第　　　　　号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80" w:type="dxa"/>
            <w:gridSpan w:val="3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25" w:type="dxa"/>
            <w:gridSpan w:val="9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90" w:type="dxa"/>
            <w:gridSpan w:val="2"/>
            <w:vMerge w:val="restart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25" w:type="dxa"/>
            <w:gridSpan w:val="9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90" w:type="dxa"/>
            <w:gridSpan w:val="2"/>
            <w:vMerge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0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10" w:type="dxa"/>
            <w:gridSpan w:val="5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gridSpan w:val="3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―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0" w:type="dxa"/>
            <w:gridSpan w:val="3"/>
            <w:vMerge w:val="restart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施設種</w:t>
            </w:r>
            <w:r>
              <w:rPr>
                <w:rFonts w:hint="eastAsia"/>
              </w:rPr>
              <w:t>別</w:t>
            </w:r>
          </w:p>
        </w:tc>
        <w:tc>
          <w:tcPr>
            <w:tcW w:w="2298" w:type="dxa"/>
            <w:gridSpan w:val="2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排水設備等</w:t>
            </w:r>
          </w:p>
        </w:tc>
        <w:tc>
          <w:tcPr>
            <w:tcW w:w="3827" w:type="dxa"/>
            <w:gridSpan w:val="7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新設　</w:t>
            </w:r>
            <w:r>
              <w:t>2</w:t>
            </w:r>
            <w:r>
              <w:rPr>
                <w:rFonts w:hint="eastAsia"/>
              </w:rPr>
              <w:t xml:space="preserve">　増設　</w:t>
            </w:r>
            <w:r>
              <w:t>3</w:t>
            </w:r>
            <w:r>
              <w:rPr>
                <w:rFonts w:hint="eastAsia"/>
              </w:rPr>
              <w:t xml:space="preserve">　改造　</w:t>
            </w:r>
            <w:r>
              <w:t>4</w:t>
            </w:r>
            <w:r>
              <w:rPr>
                <w:rFonts w:hint="eastAsia"/>
              </w:rPr>
              <w:t xml:space="preserve">　撤去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80" w:type="dxa"/>
            <w:gridSpan w:val="3"/>
            <w:vMerge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水洗便所</w:t>
            </w:r>
          </w:p>
        </w:tc>
        <w:tc>
          <w:tcPr>
            <w:tcW w:w="3827" w:type="dxa"/>
            <w:gridSpan w:val="7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新設　</w:t>
            </w:r>
            <w:r>
              <w:t>2</w:t>
            </w:r>
            <w:r>
              <w:rPr>
                <w:rFonts w:hint="eastAsia"/>
              </w:rPr>
              <w:t xml:space="preserve">　増設　</w:t>
            </w:r>
            <w:r>
              <w:t>3</w:t>
            </w:r>
            <w:r>
              <w:rPr>
                <w:rFonts w:hint="eastAsia"/>
              </w:rPr>
              <w:t xml:space="preserve">　改造　</w:t>
            </w:r>
            <w:r>
              <w:t>4</w:t>
            </w:r>
            <w:r>
              <w:rPr>
                <w:rFonts w:hint="eastAsia"/>
              </w:rPr>
              <w:t xml:space="preserve">　撤去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80" w:type="dxa"/>
            <w:gridSpan w:val="3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工事予定期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1372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666" w:type="dxa"/>
            <w:gridSpan w:val="2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3" w:type="dxa"/>
            <w:gridSpan w:val="4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674" w:type="dxa"/>
            <w:gridSpan w:val="2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80" w:type="dxa"/>
            <w:gridSpan w:val="3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実施完了年月日</w:t>
            </w:r>
          </w:p>
        </w:tc>
        <w:tc>
          <w:tcPr>
            <w:tcW w:w="6125" w:type="dxa"/>
            <w:gridSpan w:val="9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vMerge w:val="restart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387" w:type="dxa"/>
            <w:gridSpan w:val="2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gridSpan w:val="4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65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vMerge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395" w:type="dxa"/>
            <w:gridSpan w:val="4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365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―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80" w:type="dxa"/>
            <w:gridSpan w:val="3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125" w:type="dxa"/>
            <w:gridSpan w:val="9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87019D" w:rsidRDefault="0087019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8"/>
        <w:gridCol w:w="948"/>
        <w:gridCol w:w="2215"/>
        <w:gridCol w:w="4394"/>
      </w:tblGrid>
      <w:tr w:rsidR="0087019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ind w:firstLine="210"/>
            </w:pPr>
            <w:r>
              <w:rPr>
                <w:rFonts w:hint="eastAsia"/>
              </w:rPr>
              <w:t>上記のとおり届出があったので、回覧に供します。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8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215" w:type="dxa"/>
            <w:vAlign w:val="center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394" w:type="dxa"/>
            <w:vMerge w:val="restart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7019D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948" w:type="dxa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5" w:type="dxa"/>
          </w:tcPr>
          <w:p w:rsidR="0087019D" w:rsidRDefault="008701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Merge/>
          </w:tcPr>
          <w:p w:rsidR="0087019D" w:rsidRDefault="0087019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7019D" w:rsidRDefault="0087019D">
      <w:pPr>
        <w:wordWrap w:val="0"/>
        <w:overflowPunct w:val="0"/>
        <w:autoSpaceDE w:val="0"/>
        <w:autoSpaceDN w:val="0"/>
      </w:pPr>
    </w:p>
    <w:sectPr w:rsidR="0087019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CA" w:rsidRDefault="001626CA">
      <w:r>
        <w:separator/>
      </w:r>
    </w:p>
  </w:endnote>
  <w:endnote w:type="continuationSeparator" w:id="0">
    <w:p w:rsidR="001626CA" w:rsidRDefault="001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CA" w:rsidRDefault="001626CA">
      <w:r>
        <w:separator/>
      </w:r>
    </w:p>
  </w:footnote>
  <w:footnote w:type="continuationSeparator" w:id="0">
    <w:p w:rsidR="001626CA" w:rsidRDefault="0016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9D"/>
    <w:rsid w:val="001626CA"/>
    <w:rsid w:val="003203B5"/>
    <w:rsid w:val="00592864"/>
    <w:rsid w:val="008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creator>yamazakida</dc:creator>
  <cp:lastModifiedBy>test</cp:lastModifiedBy>
  <cp:revision>2</cp:revision>
  <cp:lastPrinted>2001-06-15T06:20:00Z</cp:lastPrinted>
  <dcterms:created xsi:type="dcterms:W3CDTF">2014-04-30T09:44:00Z</dcterms:created>
  <dcterms:modified xsi:type="dcterms:W3CDTF">2014-04-30T09:44:00Z</dcterms:modified>
</cp:coreProperties>
</file>