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F1" w:rsidRPr="00B92374" w:rsidRDefault="009F06F1" w:rsidP="00B92374">
      <w:pPr>
        <w:widowControl/>
        <w:spacing w:line="320" w:lineRule="exact"/>
        <w:jc w:val="center"/>
        <w:rPr>
          <w:rFonts w:ascii="BIZ UDPゴシック" w:eastAsia="BIZ UDPゴシック" w:hAnsi="BIZ UDPゴシック"/>
          <w:color w:val="000000"/>
          <w:kern w:val="0"/>
          <w:sz w:val="28"/>
          <w:szCs w:val="21"/>
        </w:rPr>
      </w:pPr>
      <w:r w:rsidRPr="00B92374">
        <w:rPr>
          <w:rFonts w:ascii="BIZ UDPゴシック" w:eastAsia="BIZ UDPゴシック" w:hAnsi="BIZ UDPゴシック" w:hint="eastAsia"/>
          <w:color w:val="000000"/>
          <w:kern w:val="0"/>
          <w:sz w:val="28"/>
          <w:szCs w:val="21"/>
        </w:rPr>
        <w:t>新型コロナウイルス感染症に係る</w:t>
      </w:r>
    </w:p>
    <w:p w:rsidR="00AE5BDE" w:rsidRPr="00B92374" w:rsidRDefault="00890459" w:rsidP="00B92374">
      <w:pPr>
        <w:widowControl/>
        <w:spacing w:line="320" w:lineRule="exact"/>
        <w:jc w:val="center"/>
        <w:rPr>
          <w:rFonts w:ascii="BIZ UDPゴシック" w:eastAsia="BIZ UDPゴシック" w:hAnsi="BIZ UDPゴシック"/>
          <w:color w:val="000000"/>
          <w:kern w:val="0"/>
          <w:sz w:val="28"/>
          <w:szCs w:val="21"/>
        </w:rPr>
      </w:pPr>
      <w:r w:rsidRPr="00B92374">
        <w:rPr>
          <w:rFonts w:ascii="BIZ UDPゴシック" w:eastAsia="BIZ UDPゴシック" w:hAnsi="BIZ UDPゴシック" w:hint="eastAsia"/>
          <w:color w:val="000000"/>
          <w:kern w:val="0"/>
          <w:sz w:val="28"/>
          <w:szCs w:val="21"/>
        </w:rPr>
        <w:t>経営安定関連</w:t>
      </w:r>
      <w:r w:rsidR="00EE7A52" w:rsidRPr="00B92374">
        <w:rPr>
          <w:rFonts w:ascii="BIZ UDPゴシック" w:eastAsia="BIZ UDPゴシック" w:hAnsi="BIZ UDPゴシック" w:hint="eastAsia"/>
          <w:color w:val="000000"/>
          <w:kern w:val="0"/>
          <w:sz w:val="28"/>
          <w:szCs w:val="21"/>
        </w:rPr>
        <w:t>保証４号</w:t>
      </w:r>
      <w:r w:rsidRPr="00B92374">
        <w:rPr>
          <w:rFonts w:ascii="BIZ UDPゴシック" w:eastAsia="BIZ UDPゴシック" w:hAnsi="BIZ UDPゴシック" w:hint="eastAsia"/>
          <w:color w:val="000000"/>
          <w:kern w:val="0"/>
          <w:sz w:val="28"/>
          <w:szCs w:val="21"/>
        </w:rPr>
        <w:t>・経営安定関連保証</w:t>
      </w:r>
      <w:r w:rsidR="00EE7A52" w:rsidRPr="00B92374">
        <w:rPr>
          <w:rFonts w:ascii="BIZ UDPゴシック" w:eastAsia="BIZ UDPゴシック" w:hAnsi="BIZ UDPゴシック" w:hint="eastAsia"/>
          <w:color w:val="000000"/>
          <w:kern w:val="0"/>
          <w:sz w:val="28"/>
          <w:szCs w:val="21"/>
        </w:rPr>
        <w:t>５号</w:t>
      </w:r>
      <w:r w:rsidRPr="00B92374">
        <w:rPr>
          <w:rFonts w:ascii="BIZ UDPゴシック" w:eastAsia="BIZ UDPゴシック" w:hAnsi="BIZ UDPゴシック" w:hint="eastAsia"/>
          <w:color w:val="000000"/>
          <w:kern w:val="0"/>
          <w:sz w:val="28"/>
          <w:szCs w:val="21"/>
        </w:rPr>
        <w:t>の</w:t>
      </w:r>
      <w:r w:rsidR="00EE7A52" w:rsidRPr="00B92374">
        <w:rPr>
          <w:rFonts w:ascii="BIZ UDPゴシック" w:eastAsia="BIZ UDPゴシック" w:hAnsi="BIZ UDPゴシック" w:hint="eastAsia"/>
          <w:color w:val="000000"/>
          <w:kern w:val="0"/>
          <w:sz w:val="28"/>
          <w:szCs w:val="21"/>
        </w:rPr>
        <w:t>様式</w:t>
      </w:r>
      <w:r w:rsidR="00274D76">
        <w:rPr>
          <w:rFonts w:ascii="BIZ UDPゴシック" w:eastAsia="BIZ UDPゴシック" w:hAnsi="BIZ UDPゴシック" w:hint="eastAsia"/>
          <w:color w:val="000000"/>
          <w:kern w:val="0"/>
          <w:sz w:val="28"/>
          <w:szCs w:val="21"/>
        </w:rPr>
        <w:t>一覧表</w:t>
      </w:r>
      <w:r w:rsidR="009F06F1" w:rsidRPr="00B92374">
        <w:rPr>
          <w:rFonts w:ascii="BIZ UDPゴシック" w:eastAsia="BIZ UDPゴシック" w:hAnsi="BIZ UDPゴシック" w:hint="eastAsia"/>
          <w:color w:val="000000"/>
          <w:kern w:val="0"/>
          <w:sz w:val="28"/>
          <w:szCs w:val="21"/>
        </w:rPr>
        <w:t>（湯沢市版）</w:t>
      </w:r>
    </w:p>
    <w:p w:rsidR="00AE5BDE" w:rsidRPr="00890459" w:rsidRDefault="00AE5BDE" w:rsidP="00EE7A52">
      <w:pPr>
        <w:widowControl/>
        <w:jc w:val="left"/>
        <w:rPr>
          <w:rFonts w:ascii="BIZ UDPゴシック" w:eastAsia="BIZ UDPゴシック" w:hAnsi="BIZ UDPゴシック"/>
          <w:color w:val="000000"/>
          <w:kern w:val="0"/>
          <w:szCs w:val="21"/>
        </w:rPr>
      </w:pPr>
    </w:p>
    <w:tbl>
      <w:tblPr>
        <w:tblStyle w:val="a7"/>
        <w:tblW w:w="9067" w:type="dxa"/>
        <w:tblLayout w:type="fixed"/>
        <w:tblLook w:val="04A0" w:firstRow="1" w:lastRow="0" w:firstColumn="1" w:lastColumn="0" w:noHBand="0" w:noVBand="1"/>
      </w:tblPr>
      <w:tblGrid>
        <w:gridCol w:w="507"/>
        <w:gridCol w:w="1048"/>
        <w:gridCol w:w="2690"/>
        <w:gridCol w:w="2838"/>
        <w:gridCol w:w="1984"/>
      </w:tblGrid>
      <w:tr w:rsidR="0078079C" w:rsidTr="00CB0EB3">
        <w:tc>
          <w:tcPr>
            <w:tcW w:w="507" w:type="dxa"/>
            <w:vMerge w:val="restart"/>
            <w:vAlign w:val="center"/>
          </w:tcPr>
          <w:p w:rsidR="0078079C" w:rsidRPr="00AE5BDE" w:rsidRDefault="0078079C" w:rsidP="009F06F1">
            <w:pPr>
              <w:widowControl/>
              <w:jc w:val="center"/>
              <w:rPr>
                <w:rFonts w:ascii="HGPｺﾞｼｯｸM" w:eastAsia="HGPｺﾞｼｯｸM" w:hAnsi="ＭＳ Ｐゴシック"/>
                <w:color w:val="000000"/>
              </w:rPr>
            </w:pPr>
            <w:r>
              <w:rPr>
                <w:rFonts w:ascii="HGPｺﾞｼｯｸM" w:eastAsia="HGPｺﾞｼｯｸM" w:hAnsi="ＭＳ Ｐゴシック" w:hint="eastAsia"/>
                <w:color w:val="000000"/>
              </w:rPr>
              <w:t>４</w:t>
            </w:r>
            <w:r w:rsidRPr="00AE5BDE">
              <w:rPr>
                <w:rFonts w:ascii="HGPｺﾞｼｯｸM" w:eastAsia="HGPｺﾞｼｯｸM" w:hAnsi="ＭＳ Ｐゴシック" w:hint="eastAsia"/>
                <w:color w:val="000000"/>
              </w:rPr>
              <w:t>号</w:t>
            </w:r>
          </w:p>
        </w:tc>
        <w:tc>
          <w:tcPr>
            <w:tcW w:w="6576" w:type="dxa"/>
            <w:gridSpan w:val="3"/>
          </w:tcPr>
          <w:p w:rsidR="0078079C" w:rsidRPr="00AE5BDE" w:rsidRDefault="0078079C" w:rsidP="00AE5BDE">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通常の様式例</w:t>
            </w:r>
          </w:p>
        </w:tc>
        <w:tc>
          <w:tcPr>
            <w:tcW w:w="1984" w:type="dxa"/>
            <w:vAlign w:val="center"/>
          </w:tcPr>
          <w:p w:rsidR="0078079C" w:rsidRPr="00AE5BDE" w:rsidRDefault="0078079C" w:rsidP="009F06F1">
            <w:pPr>
              <w:suppressAutoHyphens/>
              <w:wordWrap w:val="0"/>
              <w:spacing w:line="26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様式第４－①</w:t>
            </w:r>
          </w:p>
        </w:tc>
      </w:tr>
      <w:tr w:rsidR="0078079C" w:rsidTr="00CB0EB3">
        <w:tc>
          <w:tcPr>
            <w:tcW w:w="507" w:type="dxa"/>
            <w:vMerge/>
            <w:vAlign w:val="center"/>
          </w:tcPr>
          <w:p w:rsidR="0078079C" w:rsidRDefault="0078079C" w:rsidP="0078079C">
            <w:pPr>
              <w:widowControl/>
              <w:jc w:val="center"/>
              <w:rPr>
                <w:rFonts w:ascii="HGPｺﾞｼｯｸM" w:eastAsia="HGPｺﾞｼｯｸM" w:hAnsi="ＭＳ Ｐゴシック" w:hint="eastAsia"/>
                <w:color w:val="000000"/>
              </w:rPr>
            </w:pPr>
          </w:p>
        </w:tc>
        <w:tc>
          <w:tcPr>
            <w:tcW w:w="6576" w:type="dxa"/>
            <w:gridSpan w:val="3"/>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通常の様式例</w:t>
            </w:r>
            <w:r>
              <w:rPr>
                <w:rFonts w:ascii="HGPｺﾞｼｯｸM" w:eastAsia="HGPｺﾞｼｯｸM" w:hAnsi="ＭＳ Ｐゴシック" w:hint="eastAsia"/>
                <w:color w:val="000000"/>
              </w:rPr>
              <w:t>（新型コロナウイルス感染症）</w:t>
            </w:r>
          </w:p>
        </w:tc>
        <w:tc>
          <w:tcPr>
            <w:tcW w:w="1984" w:type="dxa"/>
            <w:vAlign w:val="center"/>
          </w:tcPr>
          <w:p w:rsidR="0078079C" w:rsidRPr="00AE5BDE" w:rsidRDefault="0078079C" w:rsidP="0078079C">
            <w:pPr>
              <w:suppressAutoHyphens/>
              <w:wordWrap w:val="0"/>
              <w:spacing w:line="26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様式第４－②</w:t>
            </w:r>
          </w:p>
        </w:tc>
      </w:tr>
      <w:tr w:rsidR="0078079C" w:rsidTr="00CB0EB3">
        <w:trPr>
          <w:gridAfter w:val="3"/>
          <w:wAfter w:w="7512" w:type="dxa"/>
          <w:trHeight w:val="286"/>
        </w:trPr>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val="restart"/>
            <w:tcBorders>
              <w:right w:val="nil"/>
            </w:tcBorders>
          </w:tcPr>
          <w:p w:rsidR="0078079C" w:rsidRPr="00AE5BDE" w:rsidRDefault="0078079C" w:rsidP="0078079C">
            <w:pPr>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創業者等運用緩和の様式例</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Pr>
          <w:p w:rsidR="0078079C" w:rsidRPr="0078079C" w:rsidRDefault="0078079C" w:rsidP="0078079C">
            <w:pPr>
              <w:pStyle w:val="aa"/>
              <w:numPr>
                <w:ilvl w:val="0"/>
                <w:numId w:val="1"/>
              </w:numPr>
              <w:suppressAutoHyphens/>
              <w:wordWrap w:val="0"/>
              <w:spacing w:line="260" w:lineRule="exact"/>
              <w:ind w:leftChars="0"/>
              <w:jc w:val="left"/>
              <w:textAlignment w:val="baseline"/>
              <w:rPr>
                <w:rFonts w:ascii="HGPｺﾞｼｯｸM" w:eastAsia="HGPｺﾞｼｯｸM" w:hAnsi="ＭＳ Ｐゴシック"/>
                <w:color w:val="000000"/>
              </w:rPr>
            </w:pPr>
            <w:r w:rsidRPr="0078079C">
              <w:rPr>
                <w:rFonts w:ascii="HGPｺﾞｼｯｸM" w:eastAsia="HGPｺﾞｼｯｸM" w:hAnsi="ＭＳ Ｐゴシック" w:hint="eastAsia"/>
                <w:color w:val="000000"/>
              </w:rPr>
              <w:t>最近１か月と最近３か月</w:t>
            </w:r>
            <w:r w:rsidR="00827C93">
              <w:rPr>
                <w:rFonts w:ascii="HGPｺﾞｼｯｸM" w:eastAsia="HGPｺﾞｼｯｸM" w:hAnsi="ＭＳ Ｐゴシック" w:hint="eastAsia"/>
                <w:color w:val="000000"/>
              </w:rPr>
              <w:t>平均</w:t>
            </w:r>
            <w:r w:rsidRPr="0078079C">
              <w:rPr>
                <w:rFonts w:ascii="HGPｺﾞｼｯｸM" w:eastAsia="HGPｺﾞｼｯｸM" w:hAnsi="ＭＳ Ｐゴシック" w:hint="eastAsia"/>
                <w:color w:val="000000"/>
              </w:rPr>
              <w:t>比較</w:t>
            </w:r>
          </w:p>
        </w:tc>
        <w:tc>
          <w:tcPr>
            <w:tcW w:w="1984" w:type="dxa"/>
            <w:vAlign w:val="center"/>
          </w:tcPr>
          <w:p w:rsidR="0078079C" w:rsidRPr="00AE5BDE" w:rsidRDefault="0078079C" w:rsidP="0078079C">
            <w:pPr>
              <w:suppressAutoHyphens/>
              <w:wordWrap w:val="0"/>
              <w:spacing w:line="26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様式第４－</w:t>
            </w:r>
            <w:r>
              <w:rPr>
                <w:rFonts w:ascii="HGPｺﾞｼｯｸM" w:eastAsia="HGPｺﾞｼｯｸM" w:hAnsi="ＭＳ Ｐゴシック" w:hint="eastAsia"/>
                <w:color w:val="000000"/>
              </w:rPr>
              <w:t>③</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Pr>
          <w:p w:rsidR="0078079C" w:rsidRPr="0078079C" w:rsidRDefault="0078079C" w:rsidP="0078079C">
            <w:pPr>
              <w:pStyle w:val="aa"/>
              <w:numPr>
                <w:ilvl w:val="0"/>
                <w:numId w:val="1"/>
              </w:numPr>
              <w:suppressAutoHyphens/>
              <w:wordWrap w:val="0"/>
              <w:spacing w:line="260" w:lineRule="exact"/>
              <w:ind w:leftChars="0"/>
              <w:jc w:val="left"/>
              <w:textAlignment w:val="baseline"/>
              <w:rPr>
                <w:rFonts w:ascii="HGPｺﾞｼｯｸM" w:eastAsia="HGPｺﾞｼｯｸM" w:hAnsi="ＭＳ Ｐゴシック"/>
                <w:color w:val="000000"/>
              </w:rPr>
            </w:pPr>
            <w:r w:rsidRPr="0078079C">
              <w:rPr>
                <w:rFonts w:ascii="HGPｺﾞｼｯｸM" w:eastAsia="HGPｺﾞｼｯｸM" w:hAnsi="ＭＳ Ｐゴシック" w:hint="eastAsia"/>
                <w:color w:val="000000"/>
              </w:rPr>
              <w:t>令和元年12月比較</w:t>
            </w:r>
          </w:p>
        </w:tc>
        <w:tc>
          <w:tcPr>
            <w:tcW w:w="1984" w:type="dxa"/>
            <w:vAlign w:val="center"/>
          </w:tcPr>
          <w:p w:rsidR="0078079C" w:rsidRPr="00AE5BDE" w:rsidRDefault="0078079C" w:rsidP="0078079C">
            <w:pPr>
              <w:suppressAutoHyphens/>
              <w:wordWrap w:val="0"/>
              <w:spacing w:line="26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様式第４－</w:t>
            </w:r>
            <w:r>
              <w:rPr>
                <w:rFonts w:ascii="HGPｺﾞｼｯｸM" w:eastAsia="HGPｺﾞｼｯｸM" w:hAnsi="ＭＳ Ｐゴシック" w:hint="eastAsia"/>
                <w:color w:val="000000"/>
              </w:rPr>
              <w:t>④</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Borders>
              <w:bottom w:val="single" w:sz="4" w:space="0" w:color="auto"/>
            </w:tcBorders>
          </w:tcPr>
          <w:p w:rsidR="0078079C" w:rsidRPr="0078079C" w:rsidRDefault="0078079C" w:rsidP="0078079C">
            <w:pPr>
              <w:pStyle w:val="aa"/>
              <w:numPr>
                <w:ilvl w:val="0"/>
                <w:numId w:val="1"/>
              </w:numPr>
              <w:suppressAutoHyphens/>
              <w:wordWrap w:val="0"/>
              <w:spacing w:line="260" w:lineRule="exact"/>
              <w:ind w:leftChars="0"/>
              <w:jc w:val="left"/>
              <w:textAlignment w:val="baseline"/>
              <w:rPr>
                <w:rFonts w:ascii="HGPｺﾞｼｯｸM" w:eastAsia="HGPｺﾞｼｯｸM" w:hAnsi="ＭＳ Ｐゴシック"/>
                <w:color w:val="000000"/>
              </w:rPr>
            </w:pPr>
            <w:r w:rsidRPr="0078079C">
              <w:rPr>
                <w:rFonts w:ascii="HGPｺﾞｼｯｸM" w:eastAsia="HGPｺﾞｼｯｸM" w:hAnsi="ＭＳ Ｐゴシック" w:hint="eastAsia"/>
                <w:color w:val="000000"/>
              </w:rPr>
              <w:t>令和元年10-12月比較</w:t>
            </w:r>
          </w:p>
        </w:tc>
        <w:tc>
          <w:tcPr>
            <w:tcW w:w="1984" w:type="dxa"/>
            <w:tcBorders>
              <w:bottom w:val="single" w:sz="4" w:space="0" w:color="auto"/>
            </w:tcBorders>
            <w:vAlign w:val="center"/>
          </w:tcPr>
          <w:p w:rsidR="0078079C" w:rsidRPr="00AE5BDE" w:rsidRDefault="0078079C" w:rsidP="0078079C">
            <w:pPr>
              <w:suppressAutoHyphens/>
              <w:wordWrap w:val="0"/>
              <w:spacing w:line="26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様式第４－</w:t>
            </w:r>
            <w:r>
              <w:rPr>
                <w:rFonts w:ascii="HGPｺﾞｼｯｸM" w:eastAsia="HGPｺﾞｼｯｸM" w:hAnsi="ＭＳ Ｐゴシック" w:hint="eastAsia"/>
                <w:color w:val="000000"/>
              </w:rPr>
              <w:t>⑤</w:t>
            </w:r>
          </w:p>
        </w:tc>
      </w:tr>
      <w:tr w:rsidR="0078079C" w:rsidTr="00CB0EB3">
        <w:trPr>
          <w:gridAfter w:val="3"/>
          <w:wAfter w:w="7512" w:type="dxa"/>
          <w:trHeight w:val="286"/>
        </w:trPr>
        <w:tc>
          <w:tcPr>
            <w:tcW w:w="507" w:type="dxa"/>
            <w:vMerge w:val="restart"/>
            <w:vAlign w:val="center"/>
          </w:tcPr>
          <w:p w:rsidR="0078079C" w:rsidRPr="00AE5BDE" w:rsidRDefault="0078079C" w:rsidP="0078079C">
            <w:pPr>
              <w:jc w:val="center"/>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５号</w:t>
            </w:r>
          </w:p>
        </w:tc>
        <w:tc>
          <w:tcPr>
            <w:tcW w:w="1048" w:type="dxa"/>
            <w:vMerge w:val="restart"/>
            <w:tcBorders>
              <w:right w:val="nil"/>
            </w:tcBorders>
          </w:tcPr>
          <w:p w:rsidR="0078079C" w:rsidRDefault="0078079C" w:rsidP="0078079C">
            <w:pPr>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通常の様式例</w:t>
            </w:r>
          </w:p>
          <w:p w:rsidR="0078079C" w:rsidRPr="00AE5BDE" w:rsidRDefault="0078079C" w:rsidP="00827C93">
            <w:pPr>
              <w:jc w:val="left"/>
              <w:rPr>
                <w:rFonts w:ascii="HGPｺﾞｼｯｸM" w:eastAsia="HGPｺﾞｼｯｸM" w:hAnsi="ＭＳ Ｐゴシック" w:hint="eastAsia"/>
                <w:color w:val="000000"/>
              </w:rPr>
            </w:pPr>
            <w:r>
              <w:rPr>
                <w:rFonts w:ascii="HGPｺﾞｼｯｸM" w:eastAsia="HGPｺﾞｼｯｸM" w:hAnsi="ＭＳ Ｐゴシック" w:hint="eastAsia"/>
                <w:color w:val="000000"/>
              </w:rPr>
              <w:t>（</w:t>
            </w:r>
            <w:r w:rsidRPr="0078079C">
              <w:rPr>
                <w:rFonts w:ascii="HGPｺﾞｼｯｸM" w:eastAsia="HGPｺﾞｼｯｸM" w:hAnsi="ＭＳ Ｐゴシック" w:hint="eastAsia"/>
                <w:color w:val="000000"/>
              </w:rPr>
              <w:t>最近３か月</w:t>
            </w:r>
            <w:r>
              <w:rPr>
                <w:rFonts w:ascii="HGPｺﾞｼｯｸM" w:eastAsia="HGPｺﾞｼｯｸM" w:hAnsi="ＭＳ Ｐゴシック" w:hint="eastAsia"/>
                <w:color w:val="000000"/>
              </w:rPr>
              <w:t>）</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１つの指定業種に属する事業のみを営んでいる場合</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【兼業①】</w:t>
            </w:r>
          </w:p>
          <w:p w:rsidR="0078079C" w:rsidRPr="00AE5BDE" w:rsidRDefault="0078079C" w:rsidP="0078079C">
            <w:pPr>
              <w:suppressAutoHyphens/>
              <w:wordWrap w:val="0"/>
              <w:spacing w:line="300" w:lineRule="exact"/>
              <w:jc w:val="left"/>
              <w:textAlignment w:val="baseline"/>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営んでいる複数の事業が全て指定業種に属する場合</w:t>
            </w:r>
          </w:p>
        </w:tc>
        <w:tc>
          <w:tcPr>
            <w:tcW w:w="1984" w:type="dxa"/>
            <w:vAlign w:val="center"/>
          </w:tcPr>
          <w:p w:rsidR="0078079C" w:rsidRPr="00AE5BDE" w:rsidRDefault="0078079C" w:rsidP="0078079C">
            <w:pPr>
              <w:suppressAutoHyphens/>
              <w:wordWrap w:val="0"/>
              <w:spacing w:line="30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様式第５－（イ）－①</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【兼業②】</w:t>
            </w:r>
          </w:p>
          <w:p w:rsidR="0078079C" w:rsidRPr="00AE5BDE" w:rsidRDefault="0078079C" w:rsidP="0078079C">
            <w:pPr>
              <w:suppressAutoHyphens/>
              <w:wordWrap w:val="0"/>
              <w:spacing w:line="300" w:lineRule="exact"/>
              <w:jc w:val="left"/>
              <w:textAlignment w:val="baseline"/>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主たる事業（最近</w:t>
            </w:r>
            <w:r>
              <w:rPr>
                <w:rFonts w:ascii="HGPｺﾞｼｯｸM" w:eastAsia="HGPｺﾞｼｯｸM" w:hAnsi="ＭＳ Ｐゴシック" w:hint="eastAsia"/>
                <w:color w:val="000000"/>
              </w:rPr>
              <w:t>１年間の</w:t>
            </w:r>
            <w:r w:rsidRPr="00AE5BDE">
              <w:rPr>
                <w:rFonts w:ascii="HGPｺﾞｼｯｸM" w:eastAsia="HGPｺﾞｼｯｸM" w:hAnsi="ＭＳ Ｐゴシック" w:hint="eastAsia"/>
                <w:color w:val="000000"/>
              </w:rPr>
              <w:t>売上高等が最も大きい事業）が属する業種（主たる業種）が指定業種である場合</w:t>
            </w:r>
          </w:p>
        </w:tc>
        <w:tc>
          <w:tcPr>
            <w:tcW w:w="1984" w:type="dxa"/>
            <w:vAlign w:val="center"/>
          </w:tcPr>
          <w:p w:rsidR="0078079C" w:rsidRPr="00AE5BDE" w:rsidRDefault="0078079C" w:rsidP="0078079C">
            <w:pPr>
              <w:suppressAutoHyphens/>
              <w:wordWrap w:val="0"/>
              <w:spacing w:line="30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様式第５－（イ）－②</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Borders>
              <w:bottom w:val="single" w:sz="4" w:space="0" w:color="auto"/>
            </w:tcBorders>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【兼業③】</w:t>
            </w:r>
          </w:p>
          <w:p w:rsidR="0078079C" w:rsidRPr="00AE5BDE" w:rsidRDefault="0078079C" w:rsidP="0078079C">
            <w:pPr>
              <w:suppressAutoHyphens/>
              <w:wordWrap w:val="0"/>
              <w:spacing w:line="300" w:lineRule="exact"/>
              <w:jc w:val="left"/>
              <w:textAlignment w:val="baseline"/>
              <w:rPr>
                <w:rFonts w:ascii="HGPｺﾞｼｯｸM" w:eastAsia="HGPｺﾞｼｯｸM" w:hAnsi="ＭＳ Ｐゴシック"/>
                <w:color w:val="000000"/>
              </w:rPr>
            </w:pPr>
            <w:r w:rsidRPr="00AE5BDE">
              <w:rPr>
                <w:rFonts w:ascii="HGPｺﾞｼｯｸM" w:eastAsia="HGPｺﾞｼｯｸM" w:hAnsi="ＭＳ Ｐゴシック" w:hint="eastAsia"/>
                <w:color w:val="000000"/>
                <w:spacing w:val="16"/>
              </w:rPr>
              <w:t>指定業種に属する事業の売上高等の減少が申請者全体の売上高等に相当程度の影響を与えている</w:t>
            </w:r>
          </w:p>
        </w:tc>
        <w:tc>
          <w:tcPr>
            <w:tcW w:w="1984" w:type="dxa"/>
            <w:tcBorders>
              <w:bottom w:val="single" w:sz="4" w:space="0" w:color="auto"/>
            </w:tcBorders>
            <w:vAlign w:val="center"/>
          </w:tcPr>
          <w:p w:rsidR="0078079C" w:rsidRPr="00AE5BDE" w:rsidRDefault="0078079C" w:rsidP="0078079C">
            <w:pPr>
              <w:suppressAutoHyphens/>
              <w:wordWrap w:val="0"/>
              <w:spacing w:line="300" w:lineRule="exact"/>
              <w:textAlignment w:val="baseline"/>
              <w:rPr>
                <w:rFonts w:ascii="HGPｺﾞｼｯｸM" w:eastAsia="HGPｺﾞｼｯｸM" w:hAnsi="ＭＳ Ｐゴシック"/>
                <w:color w:val="000000"/>
                <w:spacing w:val="16"/>
              </w:rPr>
            </w:pPr>
            <w:r w:rsidRPr="00AE5BDE">
              <w:rPr>
                <w:rFonts w:ascii="HGPｺﾞｼｯｸM" w:eastAsia="HGPｺﾞｼｯｸM" w:hAnsi="ＭＳ Ｐゴシック" w:hint="eastAsia"/>
                <w:color w:val="000000"/>
              </w:rPr>
              <w:t>様式第５－（イ）－③</w:t>
            </w:r>
          </w:p>
        </w:tc>
      </w:tr>
      <w:tr w:rsidR="0078079C" w:rsidTr="00CB0EB3">
        <w:trPr>
          <w:gridAfter w:val="3"/>
          <w:wAfter w:w="7512" w:type="dxa"/>
          <w:trHeight w:val="286"/>
        </w:trPr>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val="restart"/>
            <w:tcBorders>
              <w:right w:val="nil"/>
            </w:tcBorders>
          </w:tcPr>
          <w:p w:rsidR="0078079C" w:rsidRPr="00AE5BDE" w:rsidRDefault="0078079C" w:rsidP="00827C93">
            <w:pPr>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認定基準緩和の様式例</w:t>
            </w:r>
            <w:r w:rsidR="00827C93">
              <w:rPr>
                <w:rFonts w:ascii="HGPｺﾞｼｯｸM" w:eastAsia="HGPｺﾞｼｯｸM" w:hAnsi="ＭＳ Ｐゴシック" w:hint="eastAsia"/>
                <w:color w:val="000000"/>
              </w:rPr>
              <w:t>（</w:t>
            </w:r>
            <w:r w:rsidR="00827C93" w:rsidRPr="00AE5BDE">
              <w:rPr>
                <w:rFonts w:ascii="HGPｺﾞｼｯｸM" w:eastAsia="HGPｺﾞｼｯｸM" w:hAnsi="ＭＳ Ｐゴシック" w:hint="eastAsia"/>
                <w:color w:val="000000"/>
              </w:rPr>
              <w:t>最近１</w:t>
            </w:r>
            <w:r w:rsidR="00827C93">
              <w:rPr>
                <w:rFonts w:ascii="HGPｺﾞｼｯｸM" w:eastAsia="HGPｺﾞｼｯｸM" w:hAnsi="ＭＳ Ｐゴシック" w:hint="eastAsia"/>
                <w:color w:val="000000"/>
              </w:rPr>
              <w:t>か</w:t>
            </w:r>
            <w:r w:rsidR="00827C93" w:rsidRPr="00AE5BDE">
              <w:rPr>
                <w:rFonts w:ascii="HGPｺﾞｼｯｸM" w:eastAsia="HGPｺﾞｼｯｸM" w:hAnsi="ＭＳ Ｐゴシック" w:hint="eastAsia"/>
                <w:color w:val="000000"/>
              </w:rPr>
              <w:t>月</w:t>
            </w:r>
            <w:r w:rsidR="00827C93">
              <w:rPr>
                <w:rFonts w:ascii="HGPｺﾞｼｯｸM" w:eastAsia="HGPｺﾞｼｯｸM" w:hAnsi="ＭＳ Ｐゴシック" w:hint="eastAsia"/>
                <w:color w:val="000000"/>
              </w:rPr>
              <w:t>かつ、その後2か月を含む</w:t>
            </w:r>
            <w:r w:rsidR="00827C93" w:rsidRPr="00AE5BDE">
              <w:rPr>
                <w:rFonts w:ascii="HGPｺﾞｼｯｸM" w:eastAsia="HGPｺﾞｼｯｸM" w:hAnsi="ＭＳ Ｐゴシック" w:hint="eastAsia"/>
                <w:color w:val="000000"/>
              </w:rPr>
              <w:t>３</w:t>
            </w:r>
            <w:r w:rsidR="00827C93">
              <w:rPr>
                <w:rFonts w:ascii="HGPｺﾞｼｯｸM" w:eastAsia="HGPｺﾞｼｯｸM" w:hAnsi="ＭＳ Ｐゴシック" w:hint="eastAsia"/>
                <w:color w:val="000000"/>
              </w:rPr>
              <w:t>か</w:t>
            </w:r>
            <w:r w:rsidR="00827C93" w:rsidRPr="00AE5BDE">
              <w:rPr>
                <w:rFonts w:ascii="HGPｺﾞｼｯｸM" w:eastAsia="HGPｺﾞｼｯｸM" w:hAnsi="ＭＳ Ｐゴシック" w:hint="eastAsia"/>
                <w:color w:val="000000"/>
              </w:rPr>
              <w:t>月</w:t>
            </w:r>
            <w:r w:rsidR="00827C93">
              <w:rPr>
                <w:rFonts w:ascii="HGPｺﾞｼｯｸM" w:eastAsia="HGPｺﾞｼｯｸM" w:hAnsi="ＭＳ Ｐゴシック" w:hint="eastAsia"/>
                <w:color w:val="000000"/>
              </w:rPr>
              <w:t>）</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１つの指定業種に属する事業のみを営んでいる場合</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【兼業①】</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営んでいる複数の事業が全て指定業種に属する場合</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様式第５－（イ）－④</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【兼業②】</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主たる事業（最近１年間の売上高等が最も大きい事業）が属する業種（主たる業種）が指定業種である場合</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様式第５－（イ）－⑤</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5528" w:type="dxa"/>
            <w:gridSpan w:val="2"/>
            <w:tcBorders>
              <w:bottom w:val="single" w:sz="4" w:space="0" w:color="auto"/>
            </w:tcBorders>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【兼業③】</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spacing w:val="16"/>
              </w:rPr>
              <w:t>指定業種に属する事業の売上高等の減少が申請者全体の売上高等に相当程度の影響を与えている</w:t>
            </w:r>
          </w:p>
        </w:tc>
        <w:tc>
          <w:tcPr>
            <w:tcW w:w="1984" w:type="dxa"/>
            <w:tcBorders>
              <w:bottom w:val="single" w:sz="4" w:space="0" w:color="auto"/>
            </w:tcBorders>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様式第５－（イ）－⑥</w:t>
            </w:r>
          </w:p>
        </w:tc>
      </w:tr>
      <w:tr w:rsidR="0078079C" w:rsidTr="00CB0EB3">
        <w:trPr>
          <w:gridAfter w:val="3"/>
          <w:wAfter w:w="7512" w:type="dxa"/>
          <w:trHeight w:val="286"/>
        </w:trPr>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val="restart"/>
            <w:tcBorders>
              <w:right w:val="nil"/>
            </w:tcBorders>
          </w:tcPr>
          <w:p w:rsidR="0078079C" w:rsidRPr="00AE5BDE" w:rsidRDefault="0078079C" w:rsidP="0078079C">
            <w:pPr>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創業者等運用緩和の様式例</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val="restart"/>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１つの指定業種に属する事業のみを営んでいる場合</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【兼業①】</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営んでいる複数の事業が全て指定業種に属する場合</w:t>
            </w:r>
          </w:p>
        </w:tc>
        <w:tc>
          <w:tcPr>
            <w:tcW w:w="2838" w:type="dxa"/>
            <w:vAlign w:val="center"/>
          </w:tcPr>
          <w:p w:rsidR="00C10F0E" w:rsidRDefault="0078079C" w:rsidP="00C10F0E">
            <w:pPr>
              <w:pStyle w:val="aa"/>
              <w:widowControl/>
              <w:numPr>
                <w:ilvl w:val="0"/>
                <w:numId w:val="3"/>
              </w:numPr>
              <w:ind w:leftChars="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最近１か月と最近３か月</w:t>
            </w:r>
          </w:p>
          <w:p w:rsidR="0078079C" w:rsidRPr="00C10F0E" w:rsidRDefault="00827C93" w:rsidP="00C10F0E">
            <w:pPr>
              <w:pStyle w:val="aa"/>
              <w:widowControl/>
              <w:ind w:leftChars="0" w:left="36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平均</w:t>
            </w:r>
            <w:r w:rsidR="0078079C" w:rsidRPr="00C10F0E">
              <w:rPr>
                <w:rFonts w:ascii="HGPｺﾞｼｯｸM" w:eastAsia="HGPｺﾞｼｯｸM" w:hAnsi="ＭＳ Ｐゴシック" w:hint="eastAsia"/>
                <w:color w:val="000000"/>
              </w:rPr>
              <w:t>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様式第５－（イ）－⑦</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tcPr>
          <w:p w:rsidR="0078079C" w:rsidRPr="00AE5BDE" w:rsidRDefault="0078079C" w:rsidP="0078079C">
            <w:pPr>
              <w:widowControl/>
              <w:jc w:val="left"/>
              <w:rPr>
                <w:rFonts w:ascii="HGPｺﾞｼｯｸM" w:eastAsia="HGPｺﾞｼｯｸM" w:hAnsi="ＭＳ Ｐゴシック"/>
                <w:color w:val="000000"/>
              </w:rPr>
            </w:pPr>
          </w:p>
        </w:tc>
        <w:tc>
          <w:tcPr>
            <w:tcW w:w="2838" w:type="dxa"/>
            <w:vAlign w:val="center"/>
          </w:tcPr>
          <w:p w:rsidR="0078079C" w:rsidRPr="00AE5BDE" w:rsidRDefault="0078079C" w:rsidP="0078079C">
            <w:pPr>
              <w:suppressAutoHyphens/>
              <w:wordWrap w:val="0"/>
              <w:spacing w:line="260" w:lineRule="exact"/>
              <w:textAlignment w:val="baseline"/>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②令和元年12月比較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様式第５－（イ）－⑧</w:t>
            </w:r>
          </w:p>
        </w:tc>
      </w:tr>
      <w:tr w:rsidR="0078079C" w:rsidTr="00CB0EB3">
        <w:trPr>
          <w:trHeight w:val="449"/>
        </w:trPr>
        <w:tc>
          <w:tcPr>
            <w:tcW w:w="507" w:type="dxa"/>
            <w:vMerge/>
          </w:tcPr>
          <w:p w:rsidR="0078079C" w:rsidRPr="00AE5BDE" w:rsidRDefault="0078079C" w:rsidP="0078079C">
            <w:pPr>
              <w:jc w:val="left"/>
              <w:rPr>
                <w:rFonts w:ascii="HGPｺﾞｼｯｸM" w:eastAsia="HGPｺﾞｼｯｸM" w:hAnsi="ＭＳ Ｐゴシック"/>
                <w:color w:val="000000"/>
              </w:rPr>
            </w:pPr>
          </w:p>
        </w:tc>
        <w:tc>
          <w:tcPr>
            <w:tcW w:w="1048" w:type="dxa"/>
            <w:vMerge/>
          </w:tcPr>
          <w:p w:rsidR="0078079C" w:rsidRPr="00AE5BDE" w:rsidRDefault="0078079C" w:rsidP="0078079C">
            <w:pPr>
              <w:jc w:val="left"/>
              <w:rPr>
                <w:rFonts w:ascii="HGPｺﾞｼｯｸM" w:eastAsia="HGPｺﾞｼｯｸM" w:hAnsi="ＭＳ Ｐゴシック"/>
                <w:color w:val="000000"/>
              </w:rPr>
            </w:pPr>
          </w:p>
        </w:tc>
        <w:tc>
          <w:tcPr>
            <w:tcW w:w="2690" w:type="dxa"/>
            <w:vMerge/>
          </w:tcPr>
          <w:p w:rsidR="0078079C" w:rsidRPr="00AE5BDE" w:rsidRDefault="0078079C" w:rsidP="0078079C">
            <w:pPr>
              <w:widowControl/>
              <w:jc w:val="left"/>
              <w:rPr>
                <w:rFonts w:ascii="HGPｺﾞｼｯｸM" w:eastAsia="HGPｺﾞｼｯｸM" w:hAnsi="ＭＳ Ｐゴシック"/>
                <w:color w:val="000000"/>
              </w:rPr>
            </w:pPr>
          </w:p>
        </w:tc>
        <w:tc>
          <w:tcPr>
            <w:tcW w:w="2838" w:type="dxa"/>
            <w:vAlign w:val="center"/>
          </w:tcPr>
          <w:p w:rsidR="0078079C" w:rsidRPr="00C10F0E" w:rsidRDefault="0078079C" w:rsidP="00C10F0E">
            <w:pPr>
              <w:pStyle w:val="aa"/>
              <w:widowControl/>
              <w:numPr>
                <w:ilvl w:val="0"/>
                <w:numId w:val="3"/>
              </w:numPr>
              <w:ind w:leftChars="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令和元年10-12月比較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様式第５－（イ）－⑨</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val="restart"/>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【兼業②】</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主たる事業（最近１年間の売上高等が最も大きい事業）が属する業種（主たる業種）が指定業種である場合</w:t>
            </w:r>
          </w:p>
        </w:tc>
        <w:tc>
          <w:tcPr>
            <w:tcW w:w="2838" w:type="dxa"/>
            <w:vAlign w:val="center"/>
          </w:tcPr>
          <w:p w:rsidR="0078079C" w:rsidRPr="00C10F0E" w:rsidRDefault="0078079C" w:rsidP="00C10F0E">
            <w:pPr>
              <w:pStyle w:val="aa"/>
              <w:widowControl/>
              <w:numPr>
                <w:ilvl w:val="0"/>
                <w:numId w:val="2"/>
              </w:numPr>
              <w:ind w:leftChars="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最近１か月と最近３か</w:t>
            </w:r>
            <w:r w:rsidR="00C10F0E">
              <w:rPr>
                <w:rFonts w:ascii="HGPｺﾞｼｯｸM" w:eastAsia="HGPｺﾞｼｯｸM" w:hAnsi="ＭＳ Ｐゴシック" w:hint="eastAsia"/>
                <w:color w:val="000000"/>
              </w:rPr>
              <w:t>月平均</w:t>
            </w:r>
            <w:r w:rsidRPr="00C10F0E">
              <w:rPr>
                <w:rFonts w:ascii="HGPｺﾞｼｯｸM" w:eastAsia="HGPｺﾞｼｯｸM" w:hAnsi="ＭＳ Ｐゴシック" w:hint="eastAsia"/>
                <w:color w:val="000000"/>
              </w:rPr>
              <w:t>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様式第５－（イ）－⑩</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tcPr>
          <w:p w:rsidR="0078079C" w:rsidRPr="00AE5BDE" w:rsidRDefault="0078079C" w:rsidP="0078079C">
            <w:pPr>
              <w:widowControl/>
              <w:jc w:val="left"/>
              <w:rPr>
                <w:rFonts w:ascii="HGPｺﾞｼｯｸM" w:eastAsia="HGPｺﾞｼｯｸM" w:hAnsi="ＭＳ Ｐゴシック"/>
                <w:color w:val="000000"/>
              </w:rPr>
            </w:pPr>
          </w:p>
        </w:tc>
        <w:tc>
          <w:tcPr>
            <w:tcW w:w="2838" w:type="dxa"/>
            <w:vAlign w:val="center"/>
          </w:tcPr>
          <w:p w:rsidR="0078079C" w:rsidRPr="00C10F0E" w:rsidRDefault="0078079C" w:rsidP="00C10F0E">
            <w:pPr>
              <w:pStyle w:val="aa"/>
              <w:numPr>
                <w:ilvl w:val="0"/>
                <w:numId w:val="2"/>
              </w:numPr>
              <w:suppressAutoHyphens/>
              <w:wordWrap w:val="0"/>
              <w:spacing w:line="260" w:lineRule="exact"/>
              <w:ind w:leftChars="0"/>
              <w:textAlignment w:val="baseline"/>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令和元年12月比較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様式第５－（イ）－⑪</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tcPr>
          <w:p w:rsidR="0078079C" w:rsidRPr="00AE5BDE" w:rsidRDefault="0078079C" w:rsidP="0078079C">
            <w:pPr>
              <w:widowControl/>
              <w:jc w:val="left"/>
              <w:rPr>
                <w:rFonts w:ascii="HGPｺﾞｼｯｸM" w:eastAsia="HGPｺﾞｼｯｸM" w:hAnsi="ＭＳ Ｐゴシック"/>
                <w:color w:val="000000"/>
              </w:rPr>
            </w:pPr>
          </w:p>
        </w:tc>
        <w:tc>
          <w:tcPr>
            <w:tcW w:w="2838" w:type="dxa"/>
            <w:vAlign w:val="center"/>
          </w:tcPr>
          <w:p w:rsidR="0078079C" w:rsidRPr="00C10F0E" w:rsidRDefault="0078079C" w:rsidP="00C10F0E">
            <w:pPr>
              <w:pStyle w:val="aa"/>
              <w:widowControl/>
              <w:numPr>
                <w:ilvl w:val="0"/>
                <w:numId w:val="2"/>
              </w:numPr>
              <w:ind w:leftChars="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令和元年10-12月比較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様式第５－（イ）－⑫</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val="restart"/>
          </w:tcPr>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【兼業③】</w:t>
            </w:r>
          </w:p>
          <w:p w:rsidR="0078079C" w:rsidRPr="00AE5BDE" w:rsidRDefault="0078079C" w:rsidP="0078079C">
            <w:pPr>
              <w:widowControl/>
              <w:jc w:val="left"/>
              <w:rPr>
                <w:rFonts w:ascii="HGPｺﾞｼｯｸM" w:eastAsia="HGPｺﾞｼｯｸM" w:hAnsi="ＭＳ Ｐゴシック"/>
                <w:color w:val="000000"/>
              </w:rPr>
            </w:pPr>
            <w:r w:rsidRPr="00AE5BDE">
              <w:rPr>
                <w:rFonts w:ascii="HGPｺﾞｼｯｸM" w:eastAsia="HGPｺﾞｼｯｸM" w:hAnsi="ＭＳ Ｐゴシック" w:hint="eastAsia"/>
                <w:color w:val="000000"/>
                <w:spacing w:val="16"/>
              </w:rPr>
              <w:t>指定業種に属する事業の売上高等の減少が申請者全体の売上高等に相当程度の影響を与えている</w:t>
            </w:r>
          </w:p>
        </w:tc>
        <w:tc>
          <w:tcPr>
            <w:tcW w:w="2838" w:type="dxa"/>
            <w:vAlign w:val="center"/>
          </w:tcPr>
          <w:p w:rsidR="00C10F0E" w:rsidRDefault="0078079C" w:rsidP="00C10F0E">
            <w:pPr>
              <w:pStyle w:val="aa"/>
              <w:widowControl/>
              <w:numPr>
                <w:ilvl w:val="0"/>
                <w:numId w:val="4"/>
              </w:numPr>
              <w:ind w:leftChars="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最近１か月と最近３か月</w:t>
            </w:r>
          </w:p>
          <w:p w:rsidR="0078079C" w:rsidRPr="00C10F0E" w:rsidRDefault="00C10F0E" w:rsidP="00C10F0E">
            <w:pPr>
              <w:pStyle w:val="aa"/>
              <w:widowControl/>
              <w:ind w:leftChars="0" w:left="360"/>
              <w:rPr>
                <w:rFonts w:ascii="HGPｺﾞｼｯｸM" w:eastAsia="HGPｺﾞｼｯｸM" w:hAnsi="ＭＳ Ｐゴシック"/>
                <w:color w:val="000000"/>
              </w:rPr>
            </w:pPr>
            <w:r w:rsidRPr="00C10F0E">
              <w:rPr>
                <w:rFonts w:ascii="HGPｺﾞｼｯｸM" w:eastAsia="HGPｺﾞｼｯｸM" w:hAnsi="ＭＳ Ｐゴシック" w:hint="eastAsia"/>
                <w:color w:val="000000"/>
              </w:rPr>
              <w:t>平均</w:t>
            </w:r>
            <w:r w:rsidR="0078079C" w:rsidRPr="00C10F0E">
              <w:rPr>
                <w:rFonts w:ascii="HGPｺﾞｼｯｸM" w:eastAsia="HGPｺﾞｼｯｸM" w:hAnsi="ＭＳ Ｐゴシック" w:hint="eastAsia"/>
                <w:color w:val="000000"/>
              </w:rPr>
              <w:t>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様式第５－（イ）－⑬</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tcPr>
          <w:p w:rsidR="0078079C" w:rsidRPr="00AE5BDE" w:rsidRDefault="0078079C" w:rsidP="0078079C">
            <w:pPr>
              <w:widowControl/>
              <w:jc w:val="left"/>
              <w:rPr>
                <w:rFonts w:ascii="HGPｺﾞｼｯｸM" w:eastAsia="HGPｺﾞｼｯｸM" w:hAnsi="ＭＳ Ｐゴシック"/>
                <w:color w:val="000000"/>
              </w:rPr>
            </w:pPr>
          </w:p>
        </w:tc>
        <w:tc>
          <w:tcPr>
            <w:tcW w:w="2838" w:type="dxa"/>
            <w:vAlign w:val="center"/>
          </w:tcPr>
          <w:p w:rsidR="0078079C" w:rsidRPr="00AE5BDE" w:rsidRDefault="0078079C" w:rsidP="0078079C">
            <w:pPr>
              <w:suppressAutoHyphens/>
              <w:wordWrap w:val="0"/>
              <w:spacing w:line="260" w:lineRule="exact"/>
              <w:textAlignment w:val="baseline"/>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②令和元年</w:t>
            </w:r>
            <w:r>
              <w:rPr>
                <w:rFonts w:ascii="HGPｺﾞｼｯｸM" w:eastAsia="HGPｺﾞｼｯｸM" w:hAnsi="ＭＳ Ｐゴシック" w:hint="eastAsia"/>
                <w:color w:val="000000"/>
              </w:rPr>
              <w:t>12</w:t>
            </w:r>
            <w:r w:rsidRPr="00AE5BDE">
              <w:rPr>
                <w:rFonts w:ascii="HGPｺﾞｼｯｸM" w:eastAsia="HGPｺﾞｼｯｸM" w:hAnsi="ＭＳ Ｐゴシック" w:hint="eastAsia"/>
                <w:color w:val="000000"/>
              </w:rPr>
              <w:t>月比較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様式第５－（イ）－⑭</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Borders>
              <w:bottom w:val="single" w:sz="4" w:space="0" w:color="auto"/>
            </w:tcBorders>
          </w:tcPr>
          <w:p w:rsidR="0078079C" w:rsidRPr="00AE5BDE" w:rsidRDefault="0078079C" w:rsidP="0078079C">
            <w:pPr>
              <w:widowControl/>
              <w:jc w:val="left"/>
              <w:rPr>
                <w:rFonts w:ascii="HGPｺﾞｼｯｸM" w:eastAsia="HGPｺﾞｼｯｸM" w:hAnsi="ＭＳ Ｐゴシック"/>
                <w:color w:val="000000"/>
              </w:rPr>
            </w:pPr>
          </w:p>
        </w:tc>
        <w:tc>
          <w:tcPr>
            <w:tcW w:w="2690" w:type="dxa"/>
            <w:vMerge/>
          </w:tcPr>
          <w:p w:rsidR="0078079C" w:rsidRPr="00AE5BDE" w:rsidRDefault="0078079C" w:rsidP="0078079C">
            <w:pPr>
              <w:widowControl/>
              <w:jc w:val="left"/>
              <w:rPr>
                <w:rFonts w:ascii="HGPｺﾞｼｯｸM" w:eastAsia="HGPｺﾞｼｯｸM" w:hAnsi="ＭＳ Ｐゴシック"/>
                <w:color w:val="000000"/>
              </w:rPr>
            </w:pPr>
          </w:p>
        </w:tc>
        <w:tc>
          <w:tcPr>
            <w:tcW w:w="2838"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③令和元年10-12月比較</w:t>
            </w:r>
          </w:p>
        </w:tc>
        <w:tc>
          <w:tcPr>
            <w:tcW w:w="1984" w:type="dxa"/>
            <w:vAlign w:val="center"/>
          </w:tcPr>
          <w:p w:rsidR="0078079C" w:rsidRPr="00AE5BDE" w:rsidRDefault="0078079C" w:rsidP="0078079C">
            <w:pPr>
              <w:widowControl/>
              <w:rPr>
                <w:rFonts w:ascii="HGPｺﾞｼｯｸM" w:eastAsia="HGPｺﾞｼｯｸM" w:hAnsi="ＭＳ Ｐゴシック"/>
                <w:color w:val="000000"/>
              </w:rPr>
            </w:pPr>
            <w:r w:rsidRPr="00AE5BDE">
              <w:rPr>
                <w:rFonts w:ascii="HGPｺﾞｼｯｸM" w:eastAsia="HGPｺﾞｼｯｸM" w:hAnsi="ＭＳ Ｐゴシック" w:hint="eastAsia"/>
                <w:color w:val="000000"/>
              </w:rPr>
              <w:t>様式第５－（イ）－⑮</w:t>
            </w:r>
          </w:p>
        </w:tc>
      </w:tr>
      <w:tr w:rsidR="00CB0EB3" w:rsidTr="00CB0EB3">
        <w:tc>
          <w:tcPr>
            <w:tcW w:w="507" w:type="dxa"/>
            <w:vMerge/>
          </w:tcPr>
          <w:p w:rsidR="00CB0EB3" w:rsidRPr="00AE5BDE" w:rsidRDefault="00CB0EB3" w:rsidP="0078079C">
            <w:pPr>
              <w:widowControl/>
              <w:jc w:val="left"/>
              <w:rPr>
                <w:rFonts w:ascii="HGPｺﾞｼｯｸM" w:eastAsia="HGPｺﾞｼｯｸM" w:hAnsi="ＭＳ Ｐゴシック"/>
                <w:color w:val="000000"/>
              </w:rPr>
            </w:pPr>
          </w:p>
        </w:tc>
        <w:tc>
          <w:tcPr>
            <w:tcW w:w="1048" w:type="dxa"/>
            <w:tcBorders>
              <w:top w:val="single" w:sz="4" w:space="0" w:color="auto"/>
              <w:bottom w:val="nil"/>
              <w:right w:val="nil"/>
            </w:tcBorders>
          </w:tcPr>
          <w:p w:rsidR="00CB0EB3" w:rsidRDefault="00CB0EB3" w:rsidP="0078079C">
            <w:pPr>
              <w:jc w:val="left"/>
              <w:rPr>
                <w:rFonts w:ascii="HGPｺﾞｼｯｸM" w:eastAsia="HGPｺﾞｼｯｸM" w:hAnsi="ＭＳ Ｐゴシック" w:hint="eastAsia"/>
                <w:color w:val="000000"/>
              </w:rPr>
            </w:pPr>
            <w:r>
              <w:rPr>
                <w:rFonts w:ascii="HGPｺﾞｼｯｸM" w:eastAsia="HGPｺﾞｼｯｸM" w:hAnsi="ＭＳ Ｐゴシック" w:hint="eastAsia"/>
                <w:color w:val="000000"/>
              </w:rPr>
              <w:t>算定表</w:t>
            </w:r>
          </w:p>
        </w:tc>
        <w:tc>
          <w:tcPr>
            <w:tcW w:w="7512" w:type="dxa"/>
            <w:gridSpan w:val="3"/>
            <w:tcBorders>
              <w:left w:val="nil"/>
            </w:tcBorders>
          </w:tcPr>
          <w:p w:rsidR="00CB0EB3" w:rsidRDefault="00CB0EB3" w:rsidP="0078079C">
            <w:pPr>
              <w:widowControl/>
              <w:jc w:val="left"/>
              <w:rPr>
                <w:rFonts w:ascii="HGPｺﾞｼｯｸM" w:eastAsia="HGPｺﾞｼｯｸM" w:hAnsi="ＭＳ Ｐゴシック" w:hint="eastAsia"/>
                <w:color w:val="000000"/>
              </w:rPr>
            </w:pP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val="restart"/>
            <w:tcBorders>
              <w:top w:val="nil"/>
            </w:tcBorders>
          </w:tcPr>
          <w:p w:rsidR="0078079C" w:rsidRPr="00AE5BDE" w:rsidRDefault="0078079C" w:rsidP="0078079C">
            <w:pPr>
              <w:jc w:val="left"/>
              <w:rPr>
                <w:rFonts w:ascii="HGPｺﾞｼｯｸM" w:eastAsia="HGPｺﾞｼｯｸM" w:hAnsi="ＭＳ Ｐゴシック"/>
                <w:color w:val="000000"/>
              </w:rPr>
            </w:pPr>
          </w:p>
        </w:tc>
        <w:tc>
          <w:tcPr>
            <w:tcW w:w="7512" w:type="dxa"/>
            <w:gridSpan w:val="3"/>
          </w:tcPr>
          <w:p w:rsidR="0078079C" w:rsidRPr="00AE5BDE" w:rsidRDefault="0078079C" w:rsidP="0078079C">
            <w:pPr>
              <w:widowControl/>
              <w:jc w:val="left"/>
              <w:rPr>
                <w:rFonts w:ascii="HGPｺﾞｼｯｸM" w:eastAsia="HGPｺﾞｼｯｸM" w:hAnsi="ＭＳ Ｐゴシック"/>
                <w:color w:val="000000"/>
              </w:rPr>
            </w:pPr>
            <w:r>
              <w:rPr>
                <w:rFonts w:ascii="HGPｺﾞｼｯｸM" w:eastAsia="HGPｺﾞｼｯｸM" w:hAnsi="ＭＳ Ｐゴシック" w:hint="eastAsia"/>
                <w:color w:val="000000"/>
              </w:rPr>
              <w:t>第５項第４号用　算定表（４－①</w:t>
            </w:r>
            <w:r w:rsidR="00C10F0E">
              <w:rPr>
                <w:rFonts w:ascii="HGPｺﾞｼｯｸM" w:eastAsia="HGPｺﾞｼｯｸM" w:hAnsi="ＭＳ Ｐゴシック" w:hint="eastAsia"/>
                <w:color w:val="000000"/>
              </w:rPr>
              <w:t>、４－②</w:t>
            </w:r>
            <w:r>
              <w:rPr>
                <w:rFonts w:ascii="HGPｺﾞｼｯｸM" w:eastAsia="HGPｺﾞｼｯｸM" w:hAnsi="ＭＳ Ｐゴシック" w:hint="eastAsia"/>
                <w:color w:val="000000"/>
              </w:rPr>
              <w:t>用）</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jc w:val="left"/>
              <w:rPr>
                <w:rFonts w:ascii="HGPｺﾞｼｯｸM" w:eastAsia="HGPｺﾞｼｯｸM" w:hAnsi="ＭＳ Ｐゴシック"/>
                <w:color w:val="000000"/>
              </w:rPr>
            </w:pPr>
          </w:p>
        </w:tc>
        <w:tc>
          <w:tcPr>
            <w:tcW w:w="7512" w:type="dxa"/>
            <w:gridSpan w:val="3"/>
          </w:tcPr>
          <w:p w:rsidR="0078079C" w:rsidRDefault="0078079C" w:rsidP="0078079C">
            <w:pPr>
              <w:widowControl/>
              <w:jc w:val="left"/>
              <w:rPr>
                <w:rFonts w:ascii="HGPｺﾞｼｯｸM" w:eastAsia="HGPｺﾞｼｯｸM" w:hAnsi="ＭＳ Ｐゴシック"/>
                <w:color w:val="000000"/>
              </w:rPr>
            </w:pPr>
            <w:r>
              <w:rPr>
                <w:rFonts w:ascii="HGPｺﾞｼｯｸM" w:eastAsia="HGPｺﾞｼｯｸM" w:hAnsi="ＭＳ Ｐゴシック" w:hint="eastAsia"/>
                <w:color w:val="000000"/>
              </w:rPr>
              <w:t>第５項第５号用　算定表（イ－①～⑥用）</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Pr>
          <w:p w:rsidR="0078079C" w:rsidRPr="00AE5BDE" w:rsidRDefault="0078079C" w:rsidP="0078079C">
            <w:pPr>
              <w:widowControl/>
              <w:jc w:val="left"/>
              <w:rPr>
                <w:rFonts w:ascii="HGPｺﾞｼｯｸM" w:eastAsia="HGPｺﾞｼｯｸM" w:hAnsi="ＭＳ Ｐゴシック"/>
                <w:color w:val="000000"/>
              </w:rPr>
            </w:pPr>
          </w:p>
        </w:tc>
        <w:tc>
          <w:tcPr>
            <w:tcW w:w="7512" w:type="dxa"/>
            <w:gridSpan w:val="3"/>
          </w:tcPr>
          <w:p w:rsidR="0078079C" w:rsidRPr="00AE5BDE" w:rsidRDefault="0078079C" w:rsidP="0078079C">
            <w:pPr>
              <w:widowControl/>
              <w:jc w:val="left"/>
              <w:rPr>
                <w:rFonts w:ascii="HGPｺﾞｼｯｸM" w:eastAsia="HGPｺﾞｼｯｸM" w:hAnsi="ＭＳ Ｐゴシック"/>
                <w:color w:val="000000"/>
              </w:rPr>
            </w:pPr>
            <w:r>
              <w:rPr>
                <w:rFonts w:ascii="HGPｺﾞｼｯｸM" w:eastAsia="HGPｺﾞｼｯｸM" w:hAnsi="ＭＳ Ｐゴシック" w:hint="eastAsia"/>
                <w:color w:val="000000"/>
              </w:rPr>
              <w:t>第５項用　算定表（創業者等運用緩和用）</w:t>
            </w: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vMerge/>
            <w:tcBorders>
              <w:bottom w:val="single" w:sz="4" w:space="0" w:color="auto"/>
            </w:tcBorders>
          </w:tcPr>
          <w:p w:rsidR="0078079C" w:rsidRPr="00AE5BDE" w:rsidRDefault="0078079C" w:rsidP="0078079C">
            <w:pPr>
              <w:widowControl/>
              <w:jc w:val="left"/>
              <w:rPr>
                <w:rFonts w:ascii="HGPｺﾞｼｯｸM" w:eastAsia="HGPｺﾞｼｯｸM" w:hAnsi="ＭＳ Ｐゴシック"/>
                <w:color w:val="000000"/>
              </w:rPr>
            </w:pPr>
          </w:p>
        </w:tc>
        <w:tc>
          <w:tcPr>
            <w:tcW w:w="7512" w:type="dxa"/>
            <w:gridSpan w:val="3"/>
          </w:tcPr>
          <w:p w:rsidR="00C10F0E" w:rsidRDefault="0078079C" w:rsidP="0078079C">
            <w:pPr>
              <w:widowControl/>
              <w:jc w:val="left"/>
              <w:rPr>
                <w:rFonts w:ascii="HGPｺﾞｼｯｸM" w:eastAsia="HGPｺﾞｼｯｸM" w:hAnsi="ＭＳ Ｐゴシック"/>
                <w:color w:val="000000"/>
              </w:rPr>
            </w:pPr>
            <w:r>
              <w:rPr>
                <w:rFonts w:ascii="HGPｺﾞｼｯｸM" w:eastAsia="HGPｺﾞｼｯｸM" w:hAnsi="ＭＳ Ｐゴシック" w:hint="eastAsia"/>
                <w:color w:val="000000"/>
              </w:rPr>
              <w:t>最近６か月平均と比較する場合の算定表</w:t>
            </w:r>
          </w:p>
          <w:p w:rsidR="0078079C" w:rsidRDefault="00C10F0E" w:rsidP="0078079C">
            <w:pPr>
              <w:widowControl/>
              <w:jc w:val="left"/>
              <w:rPr>
                <w:rFonts w:ascii="HGPｺﾞｼｯｸM" w:eastAsia="HGPｺﾞｼｯｸM" w:hAnsi="ＭＳ Ｐゴシック"/>
                <w:color w:val="000000"/>
              </w:rPr>
            </w:pPr>
            <w:r>
              <w:rPr>
                <w:rFonts w:ascii="HGPｺﾞｼｯｸM" w:eastAsia="HGPｺﾞｼｯｸM" w:hAnsi="ＭＳ Ｐゴシック" w:hint="eastAsia"/>
                <w:color w:val="000000"/>
              </w:rPr>
              <w:t>（「</w:t>
            </w:r>
            <w:r w:rsidRPr="00C10F0E">
              <w:rPr>
                <w:rFonts w:ascii="HGPｺﾞｼｯｸM" w:eastAsia="HGPｺﾞｼｯｸM" w:hAnsi="ＭＳ Ｐゴシック" w:hint="eastAsia"/>
                <w:color w:val="000000"/>
              </w:rPr>
              <w:t>最近１か月</w:t>
            </w:r>
            <w:r>
              <w:rPr>
                <w:rFonts w:ascii="HGPｺﾞｼｯｸM" w:eastAsia="HGPｺﾞｼｯｸM" w:hAnsi="ＭＳ Ｐゴシック" w:hint="eastAsia"/>
                <w:color w:val="000000"/>
              </w:rPr>
              <w:t>」を「</w:t>
            </w:r>
            <w:r>
              <w:rPr>
                <w:rFonts w:ascii="HGPｺﾞｼｯｸM" w:eastAsia="HGPｺﾞｼｯｸM" w:hAnsi="ＭＳ Ｐゴシック" w:hint="eastAsia"/>
                <w:color w:val="000000"/>
              </w:rPr>
              <w:t>最近６か月</w:t>
            </w:r>
            <w:r>
              <w:rPr>
                <w:rFonts w:ascii="HGPｺﾞｼｯｸM" w:eastAsia="HGPｺﾞｼｯｸM" w:hAnsi="ＭＳ Ｐゴシック" w:hint="eastAsia"/>
                <w:color w:val="000000"/>
              </w:rPr>
              <w:t>の</w:t>
            </w:r>
            <w:r>
              <w:rPr>
                <w:rFonts w:ascii="HGPｺﾞｼｯｸM" w:eastAsia="HGPｺﾞｼｯｸM" w:hAnsi="ＭＳ Ｐゴシック" w:hint="eastAsia"/>
                <w:color w:val="000000"/>
              </w:rPr>
              <w:t>平均</w:t>
            </w:r>
            <w:r>
              <w:rPr>
                <w:rFonts w:ascii="HGPｺﾞｼｯｸM" w:eastAsia="HGPｺﾞｼｯｸM" w:hAnsi="ＭＳ Ｐゴシック" w:hint="eastAsia"/>
                <w:color w:val="000000"/>
              </w:rPr>
              <w:t>」と読み替える場合）</w:t>
            </w:r>
          </w:p>
        </w:tc>
      </w:tr>
      <w:tr w:rsidR="00CB0EB3" w:rsidTr="00CB0EB3">
        <w:tc>
          <w:tcPr>
            <w:tcW w:w="507" w:type="dxa"/>
            <w:vMerge/>
          </w:tcPr>
          <w:p w:rsidR="00CB0EB3" w:rsidRPr="00AE5BDE" w:rsidRDefault="00CB0EB3" w:rsidP="0078079C">
            <w:pPr>
              <w:widowControl/>
              <w:jc w:val="left"/>
              <w:rPr>
                <w:rFonts w:ascii="HGPｺﾞｼｯｸM" w:eastAsia="HGPｺﾞｼｯｸM" w:hAnsi="ＭＳ Ｐゴシック"/>
                <w:color w:val="000000"/>
              </w:rPr>
            </w:pPr>
          </w:p>
        </w:tc>
        <w:tc>
          <w:tcPr>
            <w:tcW w:w="1048" w:type="dxa"/>
            <w:tcBorders>
              <w:top w:val="single" w:sz="4" w:space="0" w:color="auto"/>
              <w:bottom w:val="nil"/>
              <w:right w:val="nil"/>
            </w:tcBorders>
          </w:tcPr>
          <w:p w:rsidR="00CB0EB3" w:rsidRPr="00AE5BDE" w:rsidRDefault="00CB0EB3" w:rsidP="0078079C">
            <w:pPr>
              <w:widowControl/>
              <w:jc w:val="left"/>
              <w:rPr>
                <w:rFonts w:ascii="HGPｺﾞｼｯｸM" w:eastAsia="HGPｺﾞｼｯｸM" w:hAnsi="ＭＳ Ｐゴシック"/>
                <w:color w:val="000000"/>
              </w:rPr>
            </w:pPr>
            <w:r>
              <w:rPr>
                <w:rFonts w:ascii="HGPｺﾞｼｯｸM" w:eastAsia="HGPｺﾞｼｯｸM" w:hAnsi="ＭＳ Ｐゴシック" w:hint="eastAsia"/>
                <w:color w:val="000000"/>
              </w:rPr>
              <w:t>委任状</w:t>
            </w:r>
            <w:bookmarkStart w:id="0" w:name="_GoBack"/>
            <w:bookmarkEnd w:id="0"/>
          </w:p>
        </w:tc>
        <w:tc>
          <w:tcPr>
            <w:tcW w:w="7512" w:type="dxa"/>
            <w:gridSpan w:val="3"/>
            <w:tcBorders>
              <w:left w:val="nil"/>
            </w:tcBorders>
          </w:tcPr>
          <w:p w:rsidR="00CB0EB3" w:rsidRDefault="00CB0EB3" w:rsidP="0078079C">
            <w:pPr>
              <w:widowControl/>
              <w:jc w:val="left"/>
              <w:rPr>
                <w:rFonts w:ascii="HGPｺﾞｼｯｸM" w:eastAsia="HGPｺﾞｼｯｸM" w:hAnsi="ＭＳ Ｐゴシック"/>
                <w:color w:val="000000"/>
              </w:rPr>
            </w:pPr>
          </w:p>
        </w:tc>
      </w:tr>
      <w:tr w:rsidR="0078079C" w:rsidTr="00CB0EB3">
        <w:tc>
          <w:tcPr>
            <w:tcW w:w="507" w:type="dxa"/>
            <w:vMerge/>
          </w:tcPr>
          <w:p w:rsidR="0078079C" w:rsidRPr="00AE5BDE" w:rsidRDefault="0078079C" w:rsidP="0078079C">
            <w:pPr>
              <w:widowControl/>
              <w:jc w:val="left"/>
              <w:rPr>
                <w:rFonts w:ascii="HGPｺﾞｼｯｸM" w:eastAsia="HGPｺﾞｼｯｸM" w:hAnsi="ＭＳ Ｐゴシック"/>
                <w:color w:val="000000"/>
              </w:rPr>
            </w:pPr>
          </w:p>
        </w:tc>
        <w:tc>
          <w:tcPr>
            <w:tcW w:w="1048" w:type="dxa"/>
            <w:tcBorders>
              <w:top w:val="nil"/>
            </w:tcBorders>
          </w:tcPr>
          <w:p w:rsidR="0078079C" w:rsidRPr="00AE5BDE" w:rsidRDefault="0078079C" w:rsidP="0078079C">
            <w:pPr>
              <w:widowControl/>
              <w:jc w:val="left"/>
              <w:rPr>
                <w:rFonts w:ascii="HGPｺﾞｼｯｸM" w:eastAsia="HGPｺﾞｼｯｸM" w:hAnsi="ＭＳ Ｐゴシック"/>
                <w:color w:val="000000"/>
              </w:rPr>
            </w:pPr>
          </w:p>
        </w:tc>
        <w:tc>
          <w:tcPr>
            <w:tcW w:w="7512" w:type="dxa"/>
            <w:gridSpan w:val="3"/>
          </w:tcPr>
          <w:p w:rsidR="0078079C" w:rsidRPr="00AE5BDE" w:rsidRDefault="0078079C" w:rsidP="0078079C">
            <w:pPr>
              <w:widowControl/>
              <w:jc w:val="left"/>
              <w:rPr>
                <w:rFonts w:ascii="HGPｺﾞｼｯｸM" w:eastAsia="HGPｺﾞｼｯｸM" w:hAnsi="ＭＳ Ｐゴシック"/>
                <w:color w:val="000000"/>
              </w:rPr>
            </w:pPr>
            <w:r>
              <w:rPr>
                <w:rFonts w:ascii="HGPｺﾞｼｯｸM" w:eastAsia="HGPｺﾞｼｯｸM" w:hAnsi="ＭＳ Ｐゴシック"/>
                <w:color w:val="000000"/>
              </w:rPr>
              <w:t>第</w:t>
            </w:r>
            <w:r>
              <w:rPr>
                <w:rFonts w:ascii="HGPｺﾞｼｯｸM" w:eastAsia="HGPｺﾞｼｯｸM" w:hAnsi="ＭＳ Ｐゴシック" w:hint="eastAsia"/>
                <w:color w:val="000000"/>
              </w:rPr>
              <w:t>５</w:t>
            </w:r>
            <w:r>
              <w:rPr>
                <w:rFonts w:ascii="HGPｺﾞｼｯｸM" w:eastAsia="HGPｺﾞｼｯｸM" w:hAnsi="ＭＳ Ｐゴシック"/>
                <w:color w:val="000000"/>
              </w:rPr>
              <w:t>項用</w:t>
            </w:r>
          </w:p>
        </w:tc>
      </w:tr>
    </w:tbl>
    <w:p w:rsidR="00C74D4D" w:rsidRDefault="00C74D4D" w:rsidP="008A0072"/>
    <w:sectPr w:rsidR="00C74D4D" w:rsidSect="00CB0EB3">
      <w:pgSz w:w="11906" w:h="16838" w:code="9"/>
      <w:pgMar w:top="454" w:right="1134" w:bottom="284" w:left="1418"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52" w:rsidRDefault="00EE7A52" w:rsidP="00EE7A52">
      <w:r>
        <w:separator/>
      </w:r>
    </w:p>
  </w:endnote>
  <w:endnote w:type="continuationSeparator" w:id="0">
    <w:p w:rsidR="00EE7A52" w:rsidRDefault="00EE7A52" w:rsidP="00E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52" w:rsidRDefault="00EE7A52" w:rsidP="00EE7A52">
      <w:r>
        <w:separator/>
      </w:r>
    </w:p>
  </w:footnote>
  <w:footnote w:type="continuationSeparator" w:id="0">
    <w:p w:rsidR="00EE7A52" w:rsidRDefault="00EE7A52" w:rsidP="00EE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B71"/>
    <w:multiLevelType w:val="hybridMultilevel"/>
    <w:tmpl w:val="CB5C2EE2"/>
    <w:lvl w:ilvl="0" w:tplc="9AEAB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E41B9"/>
    <w:multiLevelType w:val="hybridMultilevel"/>
    <w:tmpl w:val="C9901744"/>
    <w:lvl w:ilvl="0" w:tplc="D1207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947B8A"/>
    <w:multiLevelType w:val="hybridMultilevel"/>
    <w:tmpl w:val="BF6C2340"/>
    <w:lvl w:ilvl="0" w:tplc="36A48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A30C8D"/>
    <w:multiLevelType w:val="hybridMultilevel"/>
    <w:tmpl w:val="297CCD56"/>
    <w:lvl w:ilvl="0" w:tplc="D6066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0D"/>
    <w:rsid w:val="0000449E"/>
    <w:rsid w:val="00015A9A"/>
    <w:rsid w:val="000216DC"/>
    <w:rsid w:val="00027189"/>
    <w:rsid w:val="000329F5"/>
    <w:rsid w:val="000709FE"/>
    <w:rsid w:val="00071F94"/>
    <w:rsid w:val="000A624C"/>
    <w:rsid w:val="000D427D"/>
    <w:rsid w:val="000E1FF1"/>
    <w:rsid w:val="000E20D2"/>
    <w:rsid w:val="000F0414"/>
    <w:rsid w:val="000F2320"/>
    <w:rsid w:val="0010503F"/>
    <w:rsid w:val="0011403A"/>
    <w:rsid w:val="00130C74"/>
    <w:rsid w:val="00147A32"/>
    <w:rsid w:val="00186167"/>
    <w:rsid w:val="001B5D55"/>
    <w:rsid w:val="001E600D"/>
    <w:rsid w:val="00203A05"/>
    <w:rsid w:val="002252EE"/>
    <w:rsid w:val="002424FD"/>
    <w:rsid w:val="00255442"/>
    <w:rsid w:val="00274D76"/>
    <w:rsid w:val="00277E20"/>
    <w:rsid w:val="00284A51"/>
    <w:rsid w:val="00285753"/>
    <w:rsid w:val="002C0501"/>
    <w:rsid w:val="002D5E2C"/>
    <w:rsid w:val="003023CA"/>
    <w:rsid w:val="00312CB3"/>
    <w:rsid w:val="003429D0"/>
    <w:rsid w:val="00352219"/>
    <w:rsid w:val="0035704B"/>
    <w:rsid w:val="0037714D"/>
    <w:rsid w:val="003838D6"/>
    <w:rsid w:val="003C2E76"/>
    <w:rsid w:val="003E206E"/>
    <w:rsid w:val="003E6A3E"/>
    <w:rsid w:val="00407F56"/>
    <w:rsid w:val="004A6ED0"/>
    <w:rsid w:val="004B0215"/>
    <w:rsid w:val="004B309D"/>
    <w:rsid w:val="004D57A4"/>
    <w:rsid w:val="004F0190"/>
    <w:rsid w:val="004F6510"/>
    <w:rsid w:val="0053325C"/>
    <w:rsid w:val="00537B4F"/>
    <w:rsid w:val="0055062A"/>
    <w:rsid w:val="00574C79"/>
    <w:rsid w:val="0058483E"/>
    <w:rsid w:val="005B634E"/>
    <w:rsid w:val="005E25B2"/>
    <w:rsid w:val="005E3EB6"/>
    <w:rsid w:val="005E5BC9"/>
    <w:rsid w:val="005F1487"/>
    <w:rsid w:val="00606A41"/>
    <w:rsid w:val="006071E0"/>
    <w:rsid w:val="00627A5C"/>
    <w:rsid w:val="00641E1E"/>
    <w:rsid w:val="00664350"/>
    <w:rsid w:val="006651EC"/>
    <w:rsid w:val="00677F8D"/>
    <w:rsid w:val="00690D9B"/>
    <w:rsid w:val="00695233"/>
    <w:rsid w:val="006B056E"/>
    <w:rsid w:val="006B79C3"/>
    <w:rsid w:val="006D12C3"/>
    <w:rsid w:val="006D56A9"/>
    <w:rsid w:val="00705F7D"/>
    <w:rsid w:val="0071511C"/>
    <w:rsid w:val="00725C60"/>
    <w:rsid w:val="00744692"/>
    <w:rsid w:val="007757EE"/>
    <w:rsid w:val="0078079C"/>
    <w:rsid w:val="00785F33"/>
    <w:rsid w:val="0078646D"/>
    <w:rsid w:val="007A3511"/>
    <w:rsid w:val="007B6AC7"/>
    <w:rsid w:val="007C3467"/>
    <w:rsid w:val="007C40C0"/>
    <w:rsid w:val="0080030C"/>
    <w:rsid w:val="00806D99"/>
    <w:rsid w:val="0081438D"/>
    <w:rsid w:val="008157C8"/>
    <w:rsid w:val="00827C93"/>
    <w:rsid w:val="00855B2F"/>
    <w:rsid w:val="00881DB3"/>
    <w:rsid w:val="00890459"/>
    <w:rsid w:val="008A0072"/>
    <w:rsid w:val="008B26F4"/>
    <w:rsid w:val="008E25B4"/>
    <w:rsid w:val="008E2C87"/>
    <w:rsid w:val="00916931"/>
    <w:rsid w:val="009264C1"/>
    <w:rsid w:val="009345DC"/>
    <w:rsid w:val="00967B2D"/>
    <w:rsid w:val="009804DF"/>
    <w:rsid w:val="009A5630"/>
    <w:rsid w:val="009B120C"/>
    <w:rsid w:val="009C056D"/>
    <w:rsid w:val="009C66AD"/>
    <w:rsid w:val="009C76F5"/>
    <w:rsid w:val="009C7776"/>
    <w:rsid w:val="009E2903"/>
    <w:rsid w:val="009F06F1"/>
    <w:rsid w:val="00A07B25"/>
    <w:rsid w:val="00A32AAD"/>
    <w:rsid w:val="00A7094E"/>
    <w:rsid w:val="00A723A4"/>
    <w:rsid w:val="00A82603"/>
    <w:rsid w:val="00A86CDE"/>
    <w:rsid w:val="00AA2A27"/>
    <w:rsid w:val="00AE5BDE"/>
    <w:rsid w:val="00AE6502"/>
    <w:rsid w:val="00B20E2F"/>
    <w:rsid w:val="00B27499"/>
    <w:rsid w:val="00B35DB9"/>
    <w:rsid w:val="00B70A65"/>
    <w:rsid w:val="00B92374"/>
    <w:rsid w:val="00BA6D1E"/>
    <w:rsid w:val="00BB644B"/>
    <w:rsid w:val="00BD3D66"/>
    <w:rsid w:val="00C10F0E"/>
    <w:rsid w:val="00C4253D"/>
    <w:rsid w:val="00C74D4D"/>
    <w:rsid w:val="00C75E1B"/>
    <w:rsid w:val="00CA06BD"/>
    <w:rsid w:val="00CA1173"/>
    <w:rsid w:val="00CA4A48"/>
    <w:rsid w:val="00CA69E3"/>
    <w:rsid w:val="00CB0EB3"/>
    <w:rsid w:val="00CC2D25"/>
    <w:rsid w:val="00CC3A80"/>
    <w:rsid w:val="00CE27A5"/>
    <w:rsid w:val="00CE6D06"/>
    <w:rsid w:val="00CF02F8"/>
    <w:rsid w:val="00D274FA"/>
    <w:rsid w:val="00D34308"/>
    <w:rsid w:val="00D422FA"/>
    <w:rsid w:val="00D47C33"/>
    <w:rsid w:val="00D62963"/>
    <w:rsid w:val="00D66C0A"/>
    <w:rsid w:val="00D67C04"/>
    <w:rsid w:val="00DA4E38"/>
    <w:rsid w:val="00DD60AD"/>
    <w:rsid w:val="00E25714"/>
    <w:rsid w:val="00E33D24"/>
    <w:rsid w:val="00E342B5"/>
    <w:rsid w:val="00E42C19"/>
    <w:rsid w:val="00E43EE8"/>
    <w:rsid w:val="00E53E67"/>
    <w:rsid w:val="00E6042E"/>
    <w:rsid w:val="00E70AA2"/>
    <w:rsid w:val="00EC01A0"/>
    <w:rsid w:val="00ED3876"/>
    <w:rsid w:val="00EE7A52"/>
    <w:rsid w:val="00EF0ED5"/>
    <w:rsid w:val="00F10A01"/>
    <w:rsid w:val="00F150F1"/>
    <w:rsid w:val="00F21F32"/>
    <w:rsid w:val="00F3680A"/>
    <w:rsid w:val="00F62A5E"/>
    <w:rsid w:val="00F9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1037F2"/>
  <w15:chartTrackingRefBased/>
  <w15:docId w15:val="{D7F3CB0F-24C3-4B7C-8A43-6BEFE686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A5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A5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E7A52"/>
  </w:style>
  <w:style w:type="paragraph" w:styleId="a5">
    <w:name w:val="footer"/>
    <w:basedOn w:val="a"/>
    <w:link w:val="a6"/>
    <w:uiPriority w:val="99"/>
    <w:unhideWhenUsed/>
    <w:rsid w:val="00EE7A5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E7A52"/>
  </w:style>
  <w:style w:type="table" w:styleId="a7">
    <w:name w:val="Table Grid"/>
    <w:basedOn w:val="a1"/>
    <w:rsid w:val="00EE7A52"/>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25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5B4"/>
    <w:rPr>
      <w:rFonts w:asciiTheme="majorHAnsi" w:eastAsiaTheme="majorEastAsia" w:hAnsiTheme="majorHAnsi" w:cstheme="majorBidi"/>
      <w:sz w:val="18"/>
      <w:szCs w:val="18"/>
    </w:rPr>
  </w:style>
  <w:style w:type="paragraph" w:styleId="aa">
    <w:name w:val="List Paragraph"/>
    <w:basedOn w:val="a"/>
    <w:uiPriority w:val="34"/>
    <w:qFormat/>
    <w:rsid w:val="007807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章子</dc:creator>
  <cp:keywords/>
  <dc:description/>
  <cp:lastModifiedBy>山内　明子</cp:lastModifiedBy>
  <cp:revision>6</cp:revision>
  <cp:lastPrinted>2023-09-12T02:42:00Z</cp:lastPrinted>
  <dcterms:created xsi:type="dcterms:W3CDTF">2022-01-19T10:06:00Z</dcterms:created>
  <dcterms:modified xsi:type="dcterms:W3CDTF">2023-09-12T03:00:00Z</dcterms:modified>
</cp:coreProperties>
</file>