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AEB7" w14:textId="77777777" w:rsidR="0079126E" w:rsidRPr="00585678" w:rsidRDefault="0079126E" w:rsidP="0079126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585678">
        <w:rPr>
          <w:rFonts w:hint="eastAsia"/>
          <w:szCs w:val="21"/>
        </w:rPr>
        <w:t xml:space="preserve">　　年　　月　　日</w:t>
      </w:r>
    </w:p>
    <w:p w14:paraId="2FB47940" w14:textId="77777777" w:rsidR="0079126E" w:rsidRPr="000549BC" w:rsidRDefault="0079126E" w:rsidP="0079126E">
      <w:r>
        <w:rPr>
          <w:rFonts w:hint="eastAsia"/>
        </w:rPr>
        <w:t>湯沢市長　佐　藤　一　夫　様</w:t>
      </w:r>
    </w:p>
    <w:p w14:paraId="399C4CC4" w14:textId="77777777" w:rsidR="0079126E" w:rsidRPr="00746BCB" w:rsidRDefault="0079126E" w:rsidP="0079126E"/>
    <w:p w14:paraId="3C39BDBD" w14:textId="77777777" w:rsidR="0079126E" w:rsidRDefault="0079126E" w:rsidP="0079126E">
      <w:pPr>
        <w:ind w:firstLineChars="2100" w:firstLine="441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申請者　住　所　　</w:t>
      </w:r>
    </w:p>
    <w:p w14:paraId="0E30E0E4" w14:textId="77777777" w:rsidR="0079126E" w:rsidRDefault="0079126E" w:rsidP="0079126E">
      <w:pPr>
        <w:ind w:right="840"/>
        <w:jc w:val="left"/>
        <w:rPr>
          <w:rFonts w:ascii="ＭＳ 明朝" w:hAnsi="ＭＳ ゴシック"/>
        </w:rPr>
      </w:pPr>
      <w:r>
        <w:rPr>
          <w:rFonts w:ascii="ＭＳ 明朝" w:hAnsi="ＭＳ ゴシック"/>
        </w:rPr>
        <w:t xml:space="preserve">　　　　　　　　　　　　　　　　　　　　　　　　　団体名</w:t>
      </w:r>
    </w:p>
    <w:p w14:paraId="04304D85" w14:textId="77777777" w:rsidR="0079126E" w:rsidRDefault="0079126E" w:rsidP="0079126E">
      <w:pPr>
        <w:ind w:right="840"/>
      </w:pPr>
      <w:r>
        <w:rPr>
          <w:rFonts w:ascii="ＭＳ 明朝" w:hAnsi="ＭＳ ゴシック" w:hint="eastAsia"/>
        </w:rPr>
        <w:t xml:space="preserve">　　　　　　　　　　　　　　　　　　　　　　　　　代表者名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31BD3F2E" w:rsidR="005E0CDD" w:rsidRDefault="0079126E" w:rsidP="00BB6EF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B477C2" wp14:editId="6C5C733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200025</wp:posOffset>
                      </wp:positionV>
                      <wp:extent cx="2378710" cy="273685"/>
                      <wp:effectExtent l="13335" t="517525" r="8255" b="889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273685"/>
                              </a:xfrm>
                              <a:prstGeom prst="wedgeRoundRectCallout">
                                <a:avLst>
                                  <a:gd name="adj1" fmla="val -48194"/>
                                  <a:gd name="adj2" fmla="val -23004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35DDB" w14:textId="77777777" w:rsidR="001120F8" w:rsidRPr="00B218E1" w:rsidRDefault="001120F8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申請する助成事業に○を</w:t>
                                  </w:r>
                                  <w:r w:rsidR="00D719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477C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left:0;text-align:left;margin-left:8.8pt;margin-top:15.75pt;width:187.3pt;height:21.5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" adj="390,-38890" fillcolor="yellow">
                      <v:textbox style="mso-fit-shape-to-text:t" inset="5.85pt,.7pt,5.85pt,.7pt">
                        <w:txbxContent>
                          <w:p w14:paraId="4F335DDB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申請する助成事業に○を</w:t>
                            </w:r>
                            <w:r w:rsidR="00D719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79675670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79126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D6B14" wp14:editId="7A9D237C">
                <wp:simplePos x="0" y="0"/>
                <wp:positionH relativeFrom="column">
                  <wp:posOffset>1493520</wp:posOffset>
                </wp:positionH>
                <wp:positionV relativeFrom="paragraph">
                  <wp:posOffset>-133350</wp:posOffset>
                </wp:positionV>
                <wp:extent cx="4574540" cy="323850"/>
                <wp:effectExtent l="7620" t="9525" r="8890" b="34290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4540" cy="323850"/>
                        </a:xfrm>
                        <a:prstGeom prst="wedgeRoundRectCallout">
                          <a:avLst>
                            <a:gd name="adj1" fmla="val -44032"/>
                            <a:gd name="adj2" fmla="val 15313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07976" w14:textId="1348B839" w:rsidR="008A6990" w:rsidRPr="00842CA8" w:rsidRDefault="008A6990" w:rsidP="00150A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自治会</w:t>
                            </w:r>
                            <w:r w:rsidR="00150A16"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・町内会・自主防災</w:t>
                            </w:r>
                            <w:r w:rsidR="0062105A"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組織</w:t>
                            </w:r>
                            <w:r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等の場合は</w:t>
                            </w:r>
                            <w:r w:rsidR="00150A16"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必ず</w:t>
                            </w:r>
                            <w:r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規約と同一</w:t>
                            </w:r>
                            <w:r w:rsidR="00842CA8"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名称</w:t>
                            </w:r>
                            <w:r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D6B14" id="AutoShape 23" o:spid="_x0000_s1027" type="#_x0000_t62" style="position:absolute;left:0;text-align:left;margin-left:117.6pt;margin-top:-10.5pt;width:360.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" adj="1289,43878" fillcolor="yellow">
                <v:textbox inset="5.85pt,.7pt,5.85pt,.7pt">
                  <w:txbxContent>
                    <w:p w14:paraId="41507976" w14:textId="1348B839" w:rsidR="008A6990" w:rsidRPr="00842CA8" w:rsidRDefault="008A6990" w:rsidP="00150A1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自治会</w:t>
                      </w:r>
                      <w:r w:rsidR="00150A16"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・町内会・自主防災</w:t>
                      </w:r>
                      <w:r w:rsidR="0062105A"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組織</w:t>
                      </w:r>
                      <w:r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等の場合は</w:t>
                      </w:r>
                      <w:r w:rsidR="00150A16"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必ず</w:t>
                      </w:r>
                      <w:r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規約と同一</w:t>
                      </w:r>
                      <w:r w:rsidR="00842CA8"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名称</w:t>
                      </w:r>
                      <w:r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4FC435C0" w:rsidR="00E85569" w:rsidRPr="00DB61C9" w:rsidRDefault="0079126E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632956" wp14:editId="7CE7480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6038850" cy="1885950"/>
                      <wp:effectExtent l="9525" t="9525" r="9525" b="9525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1885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E5A3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他、実施要綱における事業実施主体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として認められること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を、活動地域や活動内容等を含めて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説明をして下さい。</w:t>
                                  </w:r>
                                </w:p>
                                <w:p w14:paraId="28597DC0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0C3A0466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例）○○年○○月○○日より、○○県○○市に認可された自主防災組織である。</w:t>
                                  </w:r>
                                </w:p>
                                <w:p w14:paraId="28C761C5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一般コミュニティ、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地域防災組織育成助成事業</w:t>
                                  </w:r>
                                  <w:r w:rsidR="009274D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（区分ア）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において、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事業実施主体が市（区）町村となる場合は、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施設又は設備の維持管理を行うコミュニティ組織等の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3FE9C8F" w14:textId="77777777" w:rsidR="00AE6A1B" w:rsidRPr="00AF6C54" w:rsidRDefault="00AE6A1B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・上記以外の助成事業において、事業実施主体が市（区）町村となる場合は、記入不要です。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32956" id="AutoShape 5" o:spid="_x0000_s1028" style="position:absolute;left:0;text-align:left;margin-left:-1.5pt;margin-top:4.25pt;width:475.5pt;height:14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" fillcolor="yellow">
                      <v:textbox inset="5.85pt,.05mm,5.85pt,.05mm">
                        <w:txbxContent>
                          <w:p w14:paraId="423FE5A3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他、実施要綱における事業実施主体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として認められること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を、活動地域や活動内容等を含めて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説明をして下さい。</w:t>
                            </w:r>
                          </w:p>
                          <w:p w14:paraId="28597DC0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0C3A0466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  <w:p w14:paraId="28C761C5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一般コミュニティ、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地域防災組織育成助成事業</w:t>
                            </w:r>
                            <w:r w:rsidR="009274D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（区分ア）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において、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事業実施主体が市（区）町村となる場合は、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施設又は設備の維持管理を行うコミュニティ組織等の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3FE9C8F" w14:textId="77777777" w:rsidR="00AE6A1B" w:rsidRPr="00AF6C54" w:rsidRDefault="00AE6A1B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・上記以外の助成事業において、事業実施主体が市（区）町村となる場合は、記入不要です。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24AB8A07" w:rsidR="00D872E9" w:rsidRDefault="0079126E" w:rsidP="00D872E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35BC9C" wp14:editId="7A442E2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37465</wp:posOffset>
                      </wp:positionV>
                      <wp:extent cx="5916930" cy="1143000"/>
                      <wp:effectExtent l="7620" t="6350" r="9525" b="1270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AF651" w14:textId="77777777" w:rsidR="00C608F3" w:rsidRPr="00AF6C54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施設又は設備の整備に関する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4A82A0A" w14:textId="77777777" w:rsid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62618657" w14:textId="77777777" w:rsidR="001120F8" w:rsidRPr="00AF6C54" w:rsidRDefault="00AF6C54" w:rsidP="00B218E1">
                                  <w:pPr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コミュニティセンターの建設（または大規模修繕）と備品の整備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  <w:p w14:paraId="526BA719" w14:textId="77777777" w:rsidR="001120F8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：イベント等の名称を記載</w:t>
                                  </w:r>
                                </w:p>
                                <w:p w14:paraId="06F64EB7" w14:textId="77777777" w:rsidR="00AF6C54" w:rsidRPr="00AF6C54" w:rsidRDefault="00AF6C54" w:rsidP="00AF6C5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5BC9C" id="AutoShape 7" o:spid="_x0000_s1029" style="position:absolute;left:0;text-align:left;margin-left:-2.4pt;margin-top:2.95pt;width:465.9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" fillcolor="yellow">
                      <v:textbox inset="5.85pt,.7pt,5.85pt,.7pt">
                        <w:txbxContent>
                          <w:p w14:paraId="085AF651" w14:textId="77777777" w:rsidR="00C608F3" w:rsidRPr="00AF6C54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施設又は設備の整備に関する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4A82A0A" w14:textId="77777777" w:rsid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2618657" w14:textId="77777777" w:rsidR="001120F8" w:rsidRPr="00AF6C54" w:rsidRDefault="00AF6C54" w:rsidP="00B218E1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526BA719" w14:textId="77777777" w:rsidR="001120F8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：イベント等の名称を記載</w:t>
                            </w:r>
                          </w:p>
                          <w:p w14:paraId="06F64EB7" w14:textId="77777777" w:rsidR="00AF6C54" w:rsidRPr="00AF6C54" w:rsidRDefault="00AF6C54" w:rsidP="00AF6C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03BD1D09" w:rsidR="00E85569" w:rsidRDefault="0079126E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16397" wp14:editId="4FA4E39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60325</wp:posOffset>
                      </wp:positionV>
                      <wp:extent cx="5916930" cy="352425"/>
                      <wp:effectExtent l="7620" t="9525" r="9525" b="95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4AD6C" w14:textId="528FCC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際し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6397" id="AutoShape 14" o:spid="_x0000_s1030" style="position:absolute;left:0;text-align:left;margin-left:-2.4pt;margin-top:4.75pt;width:465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" fillcolor="yellow">
                      <v:textbox inset="5.85pt,.7pt,5.85pt,.7pt">
                        <w:txbxContent>
                          <w:p w14:paraId="6E04AD6C" w14:textId="528FCC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際し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B4E0C85" w14:textId="5279B87E" w:rsidR="00C8027B" w:rsidRPr="00BF6DCE" w:rsidRDefault="0079126E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69D87" wp14:editId="1C75137F">
                <wp:simplePos x="0" y="0"/>
                <wp:positionH relativeFrom="column">
                  <wp:posOffset>3665220</wp:posOffset>
                </wp:positionH>
                <wp:positionV relativeFrom="paragraph">
                  <wp:posOffset>226060</wp:posOffset>
                </wp:positionV>
                <wp:extent cx="2625725" cy="1014095"/>
                <wp:effectExtent l="7620" t="6350" r="5080" b="1797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1014095"/>
                        </a:xfrm>
                        <a:prstGeom prst="wedgeRoundRectCallout">
                          <a:avLst>
                            <a:gd name="adj1" fmla="val -28171"/>
                            <a:gd name="adj2" fmla="val 67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DB82" w14:textId="488B3D00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以下の（予定）日です。</w:t>
                            </w:r>
                          </w:p>
                          <w:p w14:paraId="7927C903" w14:textId="77777777" w:rsidR="001120F8" w:rsidRPr="00B218E1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設備の整備の場合）、</w:t>
                            </w:r>
                          </w:p>
                          <w:p w14:paraId="0657808A" w14:textId="77777777" w:rsidR="001120F8" w:rsidRPr="00B218E1" w:rsidRDefault="00D84AE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</w:t>
                            </w:r>
                          </w:p>
                          <w:p w14:paraId="7D8ABE9A" w14:textId="7FEA112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イベント等の終了（ソフト事業の場合）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9D87" id="AutoShape 9" o:spid="_x0000_s1031" type="#_x0000_t62" style="position:absolute;left:0;text-align:left;margin-left:288.6pt;margin-top:17.8pt;width:206.75pt;height:79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" adj="4715,25289" fillcolor="yellow">
                <v:textbox style="mso-fit-shape-to-text:t" inset="5.85pt,.7pt,5.85pt,.7pt">
                  <w:txbxContent>
                    <w:p w14:paraId="32AEDB82" w14:textId="488B3D00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以下の（予定）日です。</w:t>
                      </w:r>
                    </w:p>
                    <w:p w14:paraId="7927C903" w14:textId="77777777" w:rsidR="001120F8" w:rsidRPr="00B218E1" w:rsidRDefault="00AF6C54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設備の整備の場合）、</w:t>
                      </w:r>
                    </w:p>
                    <w:p w14:paraId="0657808A" w14:textId="77777777" w:rsidR="001120F8" w:rsidRPr="00B218E1" w:rsidRDefault="00D84AE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</w:t>
                      </w:r>
                    </w:p>
                    <w:p w14:paraId="7D8ABE9A" w14:textId="7FEA112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イベント等の終了（ソフト事業の場合）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0C5B79AF" w:rsidR="00D872E9" w:rsidRDefault="0079126E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61FAF" wp14:editId="7B97DF3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71120</wp:posOffset>
                      </wp:positionV>
                      <wp:extent cx="5794375" cy="390525"/>
                      <wp:effectExtent l="6350" t="5080" r="9525" b="1397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BCC" w14:textId="77777777" w:rsidR="00CD1066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61FAF" id="AutoShape 15" o:spid="_x0000_s1032" style="position:absolute;left:0;text-align:left;margin-left:-3.25pt;margin-top:5.6pt;width:45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" fillcolor="yellow">
                      <v:textbox inset="5.85pt,.7pt,5.85pt,.7pt">
                        <w:txbxContent>
                          <w:p w14:paraId="126C8BCC" w14:textId="77777777" w:rsidR="00CD1066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1E12D234" w:rsidR="00E85569" w:rsidRDefault="0079126E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A35AB" wp14:editId="4786EBD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47625</wp:posOffset>
                      </wp:positionV>
                      <wp:extent cx="5907405" cy="321945"/>
                      <wp:effectExtent l="7620" t="11430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321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8F55C" w14:textId="1F6A52DF" w:rsidR="001120F8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「どのような対象にどのような効果が期待できるか」、「他団体の模範となるような特色」</w:t>
                                  </w:r>
                                  <w:r w:rsidR="001120F8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A35AB" id="AutoShape 8" o:spid="_x0000_s1033" style="position:absolute;left:0;text-align:left;margin-left:-1.65pt;margin-top:3.75pt;width:465.1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" fillcolor="yellow">
                      <v:textbox inset="5.85pt,.7pt,5.85pt,.7pt">
                        <w:txbxContent>
                          <w:p w14:paraId="38A8F55C" w14:textId="1F6A52DF" w:rsidR="001120F8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「どのような対象にどのような効果が期待できるか」、「他団体の模範となるような特色」</w:t>
                            </w:r>
                            <w:r w:rsidR="001120F8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3E00618" w:rsidR="00797A63" w:rsidRDefault="0079126E" w:rsidP="00797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9CAB2" wp14:editId="115E90A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43180</wp:posOffset>
                      </wp:positionV>
                      <wp:extent cx="5794375" cy="328930"/>
                      <wp:effectExtent l="6350" t="13970" r="9525" b="952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28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F5A5" w14:textId="566BAC7F" w:rsidR="00765172" w:rsidRPr="00AF6C54" w:rsidRDefault="00765172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コミュニティセンター助成事業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ソフト事業の場合、</w:t>
                                  </w:r>
                                  <w:r w:rsid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事業の事前準備等のスケジュールを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9CAB2" id="AutoShape 17" o:spid="_x0000_s1034" style="position:absolute;left:0;text-align:left;margin-left:-3.25pt;margin-top:3.4pt;width:456.2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" fillcolor="yellow">
                      <v:textbox inset="5.85pt,.7pt,5.85pt,.7pt">
                        <w:txbxContent>
                          <w:p w14:paraId="693AF5A5" w14:textId="566BAC7F" w:rsidR="00765172" w:rsidRPr="00AF6C54" w:rsidRDefault="00765172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ソフト事業の場合、</w:t>
                            </w:r>
                            <w:r w:rsid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206FDBC9" w:rsidR="00F65019" w:rsidRDefault="0079126E" w:rsidP="00797A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1E5E1" wp14:editId="683DA856">
                <wp:simplePos x="0" y="0"/>
                <wp:positionH relativeFrom="column">
                  <wp:posOffset>2247900</wp:posOffset>
                </wp:positionH>
                <wp:positionV relativeFrom="paragraph">
                  <wp:posOffset>46355</wp:posOffset>
                </wp:positionV>
                <wp:extent cx="3905250" cy="346075"/>
                <wp:effectExtent l="9525" t="139700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346075"/>
                        </a:xfrm>
                        <a:prstGeom prst="wedgeRoundRectCallout">
                          <a:avLst>
                            <a:gd name="adj1" fmla="val -30259"/>
                            <a:gd name="adj2" fmla="val -84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D42" w14:textId="33C0E0D2" w:rsidR="002E522D" w:rsidRPr="002E522D" w:rsidRDefault="001120F8" w:rsidP="00AC55C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  <w:r w:rsidR="00E45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62E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72081" w:rsidRPr="00B0383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0276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原則令和</w:t>
                            </w:r>
                            <w:r w:rsidR="00262ED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年度内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E5E1" id="AutoShape 10" o:spid="_x0000_s1035" type="#_x0000_t62" style="position:absolute;left:0;text-align:left;margin-left:177pt;margin-top:3.65pt;width:307.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" adj="4264,-7530" fillcolor="yellow">
                <v:textbox inset="1mm,.7pt,1mm,.7pt">
                  <w:txbxContent>
                    <w:p w14:paraId="4BC62D42" w14:textId="33C0E0D2" w:rsidR="002E522D" w:rsidRPr="002E522D" w:rsidRDefault="001120F8" w:rsidP="00AC55C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  <w:r w:rsidR="00E45F16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262ED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9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D72081" w:rsidRPr="00B0383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50276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原則令和</w:t>
                      </w:r>
                      <w:r w:rsidR="00262ED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年度内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7ABCF3A6" w:rsidR="000D0BAB" w:rsidRDefault="0079126E" w:rsidP="000D0B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CD310" wp14:editId="5B87907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5907405" cy="637540"/>
                      <wp:effectExtent l="7620" t="7620" r="9525" b="1206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9C348" w14:textId="77777777" w:rsidR="00800BFE" w:rsidRPr="00AF6C54" w:rsidRDefault="0029156F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事業の分野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CD310" id="AutoShape 16" o:spid="_x0000_s1036" style="position:absolute;left:0;text-align:left;margin-left:-1.65pt;margin-top:3.25pt;width:465.1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" fillcolor="yellow">
                      <v:textbox inset="5.85pt,.7pt,5.85pt,.7pt">
                        <w:txbxContent>
                          <w:p w14:paraId="3329C348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FF32FD8" w14:textId="575C6C1F" w:rsidR="000D0BAB" w:rsidRDefault="0079126E" w:rsidP="00797A63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DCFD" wp14:editId="3938E956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101600</wp:posOffset>
                </wp:positionV>
                <wp:extent cx="3858895" cy="838200"/>
                <wp:effectExtent l="9525" t="9525" r="8255" b="3714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838200"/>
                        </a:xfrm>
                        <a:prstGeom prst="wedgeRoundRectCallout">
                          <a:avLst>
                            <a:gd name="adj1" fmla="val -33792"/>
                            <a:gd name="adj2" fmla="val 928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E30B" w14:textId="77777777" w:rsidR="001120F8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市（区）町村広報誌掲載は必須です。</w:t>
                            </w:r>
                          </w:p>
                          <w:p w14:paraId="58962ADC" w14:textId="6F2F54DD" w:rsidR="00FF003C" w:rsidRPr="00AF4ADD" w:rsidRDefault="00F1717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広報紙への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掲載が困難な場合は、</w:t>
                            </w:r>
                            <w:r w:rsidR="0018276E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申請時に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協議が必要となります。</w:t>
                            </w:r>
                          </w:p>
                          <w:p w14:paraId="13F71064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発行予定日は、</w:t>
                            </w:r>
                            <w:r w:rsidR="00D84AE1" w:rsidRPr="00222E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実績報告書提出予定日以前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DCFD" id="AutoShape 11" o:spid="_x0000_s1037" type="#_x0000_t62" style="position:absolute;left:0;text-align:left;margin-left:213pt;margin-top:8pt;width:303.85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" adj="3501,30862" fillcolor="yellow">
                <v:textbox inset="5.85pt,.7pt,5.85pt,.7pt">
                  <w:txbxContent>
                    <w:p w14:paraId="6F32E30B" w14:textId="77777777" w:rsidR="001120F8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市（区）町村広報誌掲載は必須です。</w:t>
                      </w:r>
                    </w:p>
                    <w:p w14:paraId="58962ADC" w14:textId="6F2F54DD" w:rsidR="00FF003C" w:rsidRPr="00AF4ADD" w:rsidRDefault="00F1717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広報紙への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掲載が困難な場合は、</w:t>
                      </w:r>
                      <w:r w:rsidR="0018276E" w:rsidRPr="00AF4ADD">
                        <w:rPr>
                          <w:rFonts w:hint="eastAsia"/>
                          <w:sz w:val="18"/>
                          <w:szCs w:val="18"/>
                        </w:rPr>
                        <w:t>申請時に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協議が必要となります。</w:t>
                      </w:r>
                    </w:p>
                    <w:p w14:paraId="13F71064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発行予定日は、</w:t>
                      </w:r>
                      <w:r w:rsidR="00D84AE1" w:rsidRPr="00222E4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実績報告書提出予定日以前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3FB9BD49" w:rsidR="00B85006" w:rsidRPr="00BD79DB" w:rsidRDefault="0079126E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F9707" wp14:editId="4676341B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52705</wp:posOffset>
                      </wp:positionV>
                      <wp:extent cx="697230" cy="3861435"/>
                      <wp:effectExtent l="5080" t="11430" r="12065" b="1333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1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D6C1C" w14:textId="77777777" w:rsidR="0083696E" w:rsidRDefault="0083696E" w:rsidP="0083696E">
                                  <w:pPr>
                                    <w:spacing w:line="26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990A4B" w14:textId="2F6B050C" w:rsidR="00C565D9" w:rsidRPr="000244B8" w:rsidRDefault="00C565D9" w:rsidP="0083696E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必要書類一覧表を参考にして、添付が必要な書類に○をして下さい。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18" o:spid="_x0000_s1038" style="position:absolute;left:0;text-align:left;margin-left:186.1pt;margin-top:4.15pt;width:54.9pt;height:30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" fillcolor="yellow">
                      <v:textbox style="layout-flow:vertical-ideographic" inset="0,.7pt,0,.7pt">
                        <w:txbxContent>
                          <w:p w14:paraId="37AD6C1C" w14:textId="77777777" w:rsidR="0083696E" w:rsidRDefault="0083696E" w:rsidP="0083696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990A4B" w14:textId="2F6B050C" w:rsidR="00C565D9" w:rsidRPr="000244B8" w:rsidRDefault="00C565D9" w:rsidP="0083696E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854F214" w:rsidR="00B85006" w:rsidRDefault="0079126E" w:rsidP="00BF04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F9707" wp14:editId="2C53724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45085</wp:posOffset>
                      </wp:positionV>
                      <wp:extent cx="697230" cy="3869055"/>
                      <wp:effectExtent l="10160" t="13335" r="6985" b="1333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9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C661" w14:textId="77777777" w:rsidR="0083696E" w:rsidRDefault="0083696E" w:rsidP="0083696E">
                                  <w:pPr>
                                    <w:spacing w:line="26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656BD7" w14:textId="711FCA88" w:rsidR="0083696E" w:rsidRPr="000244B8" w:rsidRDefault="0083696E" w:rsidP="0083696E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836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添付書類に○をして下さい。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21" o:spid="_x0000_s1039" style="position:absolute;left:0;text-align:left;margin-left:-3.05pt;margin-top:3.55pt;width:54.9pt;height:30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" fillcolor="yellow">
                      <v:textbox style="layout-flow:vertical-ideographic" inset="0,.7pt,0,.7pt">
                        <w:txbxContent>
                          <w:p w14:paraId="6BA9C661" w14:textId="77777777" w:rsidR="0083696E" w:rsidRDefault="0083696E" w:rsidP="0083696E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56BD7" w14:textId="711FCA88" w:rsidR="0083696E" w:rsidRPr="000244B8" w:rsidRDefault="0083696E" w:rsidP="0083696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6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添付書類に○をして下さい。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>
      <w:bookmarkStart w:id="0" w:name="_GoBack"/>
      <w:bookmarkEnd w:id="0"/>
    </w:p>
    <w:sectPr w:rsidR="006A2D70" w:rsidSect="00BF6DC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0BF8" w14:textId="574B83CB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79126E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79126E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126E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71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小松　明日香</cp:lastModifiedBy>
  <cp:revision>2</cp:revision>
  <cp:lastPrinted>2023-08-02T06:24:00Z</cp:lastPrinted>
  <dcterms:created xsi:type="dcterms:W3CDTF">2025-08-20T08:01:00Z</dcterms:created>
  <dcterms:modified xsi:type="dcterms:W3CDTF">2025-08-20T08:01:00Z</dcterms:modified>
</cp:coreProperties>
</file>