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98C" w:rsidRDefault="00E54D50" w:rsidP="00726928">
      <w:pPr>
        <w:spacing w:line="340" w:lineRule="exact"/>
        <w:jc w:val="left"/>
        <w:rPr>
          <w:rFonts w:ascii="ＭＳ 明朝" w:eastAsia="ＭＳ 明朝" w:hAnsi="ＭＳ 明朝" w:cs="Times New Roman"/>
          <w:szCs w:val="21"/>
        </w:rPr>
      </w:pPr>
      <w:r>
        <w:rPr>
          <w:rFonts w:ascii="ＭＳ 明朝" w:eastAsia="ＭＳ 明朝" w:hAnsi="ＭＳ 明朝" w:cs="Times New Roman" w:hint="eastAsia"/>
          <w:sz w:val="18"/>
          <w:szCs w:val="18"/>
        </w:rPr>
        <w:t xml:space="preserve">　</w:t>
      </w:r>
      <w:r w:rsidR="00A843BB" w:rsidRPr="00726928">
        <w:rPr>
          <w:rFonts w:ascii="ＭＳ 明朝" w:eastAsia="ＭＳ 明朝" w:hAnsi="ＭＳ 明朝" w:cs="Times New Roman" w:hint="eastAsia"/>
          <w:szCs w:val="21"/>
        </w:rPr>
        <w:t>（</w:t>
      </w:r>
      <w:r w:rsidR="007902F2">
        <w:rPr>
          <w:rFonts w:ascii="ＭＳ 明朝" w:eastAsia="ＭＳ 明朝" w:hAnsi="ＭＳ 明朝" w:cs="Times New Roman" w:hint="eastAsia"/>
          <w:szCs w:val="21"/>
        </w:rPr>
        <w:t>第５</w:t>
      </w:r>
      <w:r w:rsidR="0020598C" w:rsidRPr="00726928">
        <w:rPr>
          <w:rFonts w:ascii="ＭＳ 明朝" w:eastAsia="ＭＳ 明朝" w:hAnsi="ＭＳ 明朝" w:cs="Times New Roman" w:hint="eastAsia"/>
          <w:szCs w:val="21"/>
        </w:rPr>
        <w:t>条</w:t>
      </w:r>
      <w:bookmarkStart w:id="0" w:name="_GoBack"/>
      <w:bookmarkEnd w:id="0"/>
      <w:r w:rsidR="0020598C" w:rsidRPr="00726928">
        <w:rPr>
          <w:rFonts w:ascii="ＭＳ 明朝" w:eastAsia="ＭＳ 明朝" w:hAnsi="ＭＳ 明朝" w:cs="Times New Roman"/>
          <w:szCs w:val="21"/>
        </w:rPr>
        <w:t>関係</w:t>
      </w:r>
      <w:r w:rsidR="00A843BB" w:rsidRPr="00726928">
        <w:rPr>
          <w:rFonts w:ascii="ＭＳ 明朝" w:eastAsia="ＭＳ 明朝" w:hAnsi="ＭＳ 明朝" w:cs="Times New Roman" w:hint="eastAsia"/>
          <w:szCs w:val="21"/>
        </w:rPr>
        <w:t>）</w:t>
      </w:r>
    </w:p>
    <w:p w:rsidR="003F08AE" w:rsidRDefault="003F08AE" w:rsidP="00726928">
      <w:pPr>
        <w:spacing w:line="340" w:lineRule="exact"/>
        <w:jc w:val="left"/>
        <w:rPr>
          <w:rFonts w:ascii="ＭＳ 明朝" w:eastAsia="ＭＳ 明朝" w:hAnsi="ＭＳ 明朝" w:cs="Times New Roman"/>
          <w:szCs w:val="21"/>
        </w:rPr>
      </w:pPr>
    </w:p>
    <w:p w:rsidR="00A843BB" w:rsidRPr="00726928" w:rsidRDefault="00A843BB" w:rsidP="005F0259">
      <w:pPr>
        <w:spacing w:line="340" w:lineRule="exact"/>
        <w:jc w:val="right"/>
        <w:rPr>
          <w:rFonts w:ascii="ＭＳ 明朝" w:eastAsia="ＭＳ 明朝" w:hAnsi="ＭＳ 明朝" w:cs="ＭＳ 明朝"/>
          <w:color w:val="000000"/>
          <w:sz w:val="24"/>
          <w:szCs w:val="24"/>
        </w:rPr>
      </w:pPr>
      <w:r w:rsidRPr="00726928">
        <w:rPr>
          <w:rFonts w:ascii="ＭＳ 明朝" w:eastAsia="ＭＳ 明朝" w:hAnsi="ＭＳ 明朝" w:cs="ＭＳ 明朝" w:hint="eastAsia"/>
          <w:color w:val="000000"/>
          <w:sz w:val="24"/>
          <w:szCs w:val="24"/>
        </w:rPr>
        <w:t>【</w:t>
      </w:r>
      <w:r w:rsidR="002F4908" w:rsidRPr="00726928">
        <w:rPr>
          <w:rFonts w:ascii="ＭＳ 明朝" w:eastAsia="ＭＳ 明朝" w:hAnsi="ＭＳ 明朝" w:cs="ＭＳ 明朝" w:hint="eastAsia"/>
          <w:color w:val="000000"/>
          <w:sz w:val="24"/>
          <w:szCs w:val="24"/>
        </w:rPr>
        <w:t>この</w:t>
      </w:r>
      <w:r w:rsidRPr="00726928">
        <w:rPr>
          <w:rFonts w:ascii="ＭＳ 明朝" w:eastAsia="ＭＳ 明朝" w:hAnsi="ＭＳ 明朝" w:cs="ＭＳ 明朝" w:hint="eastAsia"/>
          <w:color w:val="000000"/>
          <w:sz w:val="24"/>
          <w:szCs w:val="24"/>
        </w:rPr>
        <w:t>内容を確認し、該当する</w:t>
      </w:r>
      <w:r w:rsidRPr="003F08AE">
        <w:rPr>
          <w:rFonts w:ascii="ＭＳ 明朝" w:eastAsia="ＭＳ 明朝" w:hAnsi="ＭＳ 明朝" w:cs="ＭＳ 明朝" w:hint="eastAsia"/>
          <w:b/>
          <w:color w:val="000000"/>
          <w:sz w:val="28"/>
          <w:szCs w:val="28"/>
        </w:rPr>
        <w:t>□</w:t>
      </w:r>
      <w:r w:rsidRPr="00726928">
        <w:rPr>
          <w:rFonts w:ascii="ＭＳ 明朝" w:eastAsia="ＭＳ 明朝" w:hAnsi="ＭＳ 明朝" w:cs="ＭＳ 明朝" w:hint="eastAsia"/>
          <w:color w:val="000000"/>
          <w:sz w:val="24"/>
          <w:szCs w:val="24"/>
        </w:rPr>
        <w:t>に</w:t>
      </w:r>
      <w:r w:rsidRPr="00726928">
        <w:rPr>
          <w:rFonts w:ascii="ＭＳ 明朝" w:eastAsia="ＭＳ 明朝" w:hAnsi="ＭＳ 明朝" w:cs="ＭＳ 明朝"/>
          <w:color w:val="000000"/>
          <w:sz w:val="24"/>
          <w:szCs w:val="24"/>
        </w:rPr>
        <w:t>✓マークを記入する</w:t>
      </w:r>
      <w:r w:rsidR="002F4908" w:rsidRPr="00726928">
        <w:rPr>
          <w:rFonts w:ascii="ＭＳ 明朝" w:eastAsia="ＭＳ 明朝" w:hAnsi="ＭＳ 明朝" w:cs="ＭＳ 明朝" w:hint="eastAsia"/>
          <w:color w:val="000000"/>
          <w:sz w:val="24"/>
          <w:szCs w:val="24"/>
        </w:rPr>
        <w:t>こと</w:t>
      </w:r>
      <w:r w:rsidRPr="00726928">
        <w:rPr>
          <w:rFonts w:ascii="ＭＳ 明朝" w:eastAsia="ＭＳ 明朝" w:hAnsi="ＭＳ 明朝" w:cs="ＭＳ 明朝"/>
          <w:color w:val="000000"/>
          <w:sz w:val="24"/>
          <w:szCs w:val="24"/>
        </w:rPr>
        <w:t>。】</w:t>
      </w:r>
      <w:r w:rsidR="005F0259">
        <w:rPr>
          <w:rFonts w:ascii="ＭＳ 明朝" w:eastAsia="ＭＳ 明朝" w:hAnsi="ＭＳ 明朝" w:cs="ＭＳ 明朝" w:hint="eastAsia"/>
          <w:color w:val="000000"/>
          <w:sz w:val="24"/>
          <w:szCs w:val="24"/>
        </w:rPr>
        <w:t xml:space="preserve">　</w:t>
      </w:r>
    </w:p>
    <w:p w:rsidR="0020598C" w:rsidRPr="00726928" w:rsidRDefault="0020598C" w:rsidP="0020598C">
      <w:pPr>
        <w:spacing w:line="340" w:lineRule="exact"/>
        <w:jc w:val="right"/>
        <w:rPr>
          <w:rFonts w:ascii="ＭＳ 明朝" w:eastAsia="ＭＳ 明朝" w:hAnsi="ＭＳ 明朝" w:cs="Times New Roman"/>
          <w:sz w:val="24"/>
          <w:szCs w:val="24"/>
        </w:rPr>
      </w:pPr>
    </w:p>
    <w:p w:rsidR="0020598C" w:rsidRPr="0020598C" w:rsidRDefault="0020598C" w:rsidP="0020598C">
      <w:pPr>
        <w:spacing w:line="120" w:lineRule="exact"/>
        <w:jc w:val="left"/>
        <w:rPr>
          <w:rFonts w:ascii="ＭＳ 明朝" w:eastAsia="ＭＳ 明朝" w:hAnsi="ＭＳ 明朝" w:cs="Times New Roman"/>
          <w:szCs w:val="36"/>
        </w:rPr>
      </w:pPr>
    </w:p>
    <w:p w:rsidR="0020598C" w:rsidRPr="0020598C" w:rsidRDefault="0020598C" w:rsidP="0020598C">
      <w:pPr>
        <w:spacing w:line="120" w:lineRule="exact"/>
        <w:jc w:val="left"/>
        <w:rPr>
          <w:rFonts w:ascii="ＭＳ 明朝" w:eastAsia="ＭＳ 明朝" w:hAnsi="ＭＳ 明朝" w:cs="Times New Roman"/>
          <w:szCs w:val="36"/>
        </w:rPr>
      </w:pPr>
    </w:p>
    <w:p w:rsidR="0020598C" w:rsidRPr="0020598C" w:rsidRDefault="0020598C" w:rsidP="0020598C">
      <w:pPr>
        <w:spacing w:line="120" w:lineRule="exact"/>
        <w:jc w:val="left"/>
        <w:rPr>
          <w:rFonts w:ascii="ＭＳ 明朝" w:eastAsia="ＭＳ 明朝" w:hAnsi="ＭＳ 明朝" w:cs="Times New Roman"/>
          <w:szCs w:val="36"/>
        </w:rPr>
      </w:pPr>
    </w:p>
    <w:p w:rsidR="0020598C" w:rsidRPr="00A843BB" w:rsidRDefault="0020598C" w:rsidP="0020598C">
      <w:pPr>
        <w:spacing w:line="320" w:lineRule="exact"/>
        <w:jc w:val="center"/>
        <w:rPr>
          <w:rFonts w:ascii="ＭＳ ゴシック" w:eastAsia="ＭＳ ゴシック" w:hAnsi="ＭＳ ゴシック" w:cs="Times New Roman"/>
          <w:b/>
          <w:sz w:val="32"/>
          <w:szCs w:val="32"/>
        </w:rPr>
      </w:pPr>
      <w:r w:rsidRPr="00A843BB">
        <w:rPr>
          <w:rFonts w:ascii="ＭＳ ゴシック" w:eastAsia="ＭＳ ゴシック" w:hAnsi="ＭＳ ゴシック" w:cs="Times New Roman" w:hint="eastAsia"/>
          <w:b/>
          <w:kern w:val="0"/>
          <w:sz w:val="32"/>
          <w:szCs w:val="32"/>
        </w:rPr>
        <w:t>木質バイオマスストーブ等の使用方法に係る確認書</w:t>
      </w:r>
    </w:p>
    <w:p w:rsidR="0020598C" w:rsidRPr="0020598C" w:rsidRDefault="0020598C" w:rsidP="0020598C">
      <w:pPr>
        <w:widowControl/>
        <w:spacing w:line="340" w:lineRule="exact"/>
        <w:jc w:val="left"/>
        <w:rPr>
          <w:rFonts w:ascii="ＭＳ 明朝" w:eastAsia="ＭＳ 明朝" w:hAnsi="ＭＳ 明朝" w:cs="ＭＳ Ｐゴシック"/>
          <w:kern w:val="0"/>
          <w:sz w:val="24"/>
          <w:szCs w:val="24"/>
        </w:rPr>
      </w:pPr>
    </w:p>
    <w:p w:rsidR="0020598C" w:rsidRPr="0020598C" w:rsidRDefault="0020598C" w:rsidP="0020598C">
      <w:pPr>
        <w:widowControl/>
        <w:spacing w:line="340" w:lineRule="exact"/>
        <w:jc w:val="left"/>
        <w:rPr>
          <w:rFonts w:ascii="ＭＳ ゴシック" w:eastAsia="ＭＳ ゴシック" w:hAnsi="ＭＳ ゴシック" w:cs="ＭＳ Ｐゴシック"/>
          <w:kern w:val="0"/>
          <w:sz w:val="24"/>
          <w:szCs w:val="24"/>
        </w:rPr>
      </w:pPr>
      <w:r w:rsidRPr="0020598C">
        <w:rPr>
          <w:rFonts w:ascii="ＭＳ ゴシック" w:eastAsia="ＭＳ ゴシック" w:hAnsi="ＭＳ ゴシック" w:cs="ＭＳ Ｐゴシック" w:hint="eastAsia"/>
          <w:kern w:val="0"/>
          <w:sz w:val="24"/>
          <w:szCs w:val="24"/>
        </w:rPr>
        <w:t xml:space="preserve">　</w:t>
      </w:r>
      <w:r w:rsidRPr="003F08AE">
        <w:rPr>
          <w:rFonts w:ascii="ＭＳ ゴシック" w:eastAsia="ＭＳ ゴシック" w:hAnsi="ＭＳ ゴシック" w:cs="ＭＳ Ｐゴシック" w:hint="eastAsia"/>
          <w:b/>
          <w:kern w:val="0"/>
          <w:sz w:val="28"/>
          <w:szCs w:val="28"/>
        </w:rPr>
        <w:t>□</w:t>
      </w:r>
      <w:r w:rsidRPr="0020598C">
        <w:rPr>
          <w:rFonts w:ascii="ＭＳ ゴシック" w:eastAsia="ＭＳ ゴシック" w:hAnsi="ＭＳ ゴシック" w:cs="ＭＳ Ｐゴシック" w:hint="eastAsia"/>
          <w:kern w:val="0"/>
          <w:sz w:val="24"/>
          <w:szCs w:val="24"/>
        </w:rPr>
        <w:t>私は、</w:t>
      </w:r>
      <w:r w:rsidRPr="003F08AE">
        <w:rPr>
          <w:rFonts w:ascii="ＭＳ ゴシック" w:eastAsia="ＭＳ ゴシック" w:hAnsi="ＭＳ ゴシック" w:cs="ＭＳ Ｐゴシック" w:hint="eastAsia"/>
          <w:b/>
          <w:kern w:val="0"/>
          <w:sz w:val="28"/>
          <w:szCs w:val="28"/>
        </w:rPr>
        <w:t>□</w:t>
      </w:r>
      <w:r>
        <w:rPr>
          <w:rFonts w:ascii="ＭＳ ゴシック" w:eastAsia="ＭＳ ゴシック" w:hAnsi="ＭＳ ゴシック" w:cs="ＭＳ Ｐゴシック" w:hint="eastAsia"/>
          <w:kern w:val="0"/>
          <w:sz w:val="24"/>
          <w:szCs w:val="24"/>
        </w:rPr>
        <w:t>当事業所</w:t>
      </w:r>
      <w:r w:rsidRPr="0020598C">
        <w:rPr>
          <w:rFonts w:ascii="ＭＳ ゴシック" w:eastAsia="ＭＳ ゴシック" w:hAnsi="ＭＳ ゴシック" w:cs="ＭＳ Ｐゴシック" w:hint="eastAsia"/>
          <w:kern w:val="0"/>
          <w:sz w:val="24"/>
          <w:szCs w:val="24"/>
        </w:rPr>
        <w:t>は、</w:t>
      </w:r>
    </w:p>
    <w:p w:rsidR="0020598C" w:rsidRPr="0020598C" w:rsidRDefault="0020598C" w:rsidP="0020598C">
      <w:pPr>
        <w:widowControl/>
        <w:spacing w:line="340" w:lineRule="exact"/>
        <w:ind w:firstLineChars="100" w:firstLine="240"/>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木質バイオマスストーブ等</w:t>
      </w:r>
      <w:r w:rsidRPr="0020598C">
        <w:rPr>
          <w:rFonts w:ascii="ＭＳ ゴシック" w:eastAsia="ＭＳ ゴシック" w:hAnsi="ＭＳ ゴシック" w:cs="ＭＳ Ｐゴシック" w:hint="eastAsia"/>
          <w:kern w:val="0"/>
          <w:sz w:val="24"/>
          <w:szCs w:val="24"/>
        </w:rPr>
        <w:t>の使用に当たり</w:t>
      </w:r>
      <w:r w:rsidR="002F4908">
        <w:rPr>
          <w:rFonts w:ascii="ＭＳ ゴシック" w:eastAsia="ＭＳ ゴシック" w:hAnsi="ＭＳ ゴシック" w:cs="ＭＳ Ｐゴシック" w:hint="eastAsia"/>
          <w:kern w:val="0"/>
          <w:sz w:val="24"/>
          <w:szCs w:val="24"/>
        </w:rPr>
        <w:t>、</w:t>
      </w:r>
      <w:r w:rsidRPr="0020598C">
        <w:rPr>
          <w:rFonts w:ascii="ＭＳ ゴシック" w:eastAsia="ＭＳ ゴシック" w:hAnsi="ＭＳ ゴシック" w:cs="ＭＳ Ｐゴシック" w:hint="eastAsia"/>
          <w:kern w:val="0"/>
          <w:sz w:val="24"/>
          <w:szCs w:val="24"/>
        </w:rPr>
        <w:t>下記について確認しました。</w:t>
      </w:r>
    </w:p>
    <w:p w:rsidR="0020598C" w:rsidRPr="0020598C" w:rsidRDefault="0020598C" w:rsidP="0020598C">
      <w:pPr>
        <w:widowControl/>
        <w:spacing w:line="340" w:lineRule="exact"/>
        <w:jc w:val="left"/>
        <w:rPr>
          <w:rFonts w:ascii="ＭＳ Ｐ明朝" w:eastAsia="ＭＳ Ｐ明朝" w:hAnsi="ＭＳ Ｐ明朝" w:cs="ＭＳ Ｐゴシック"/>
          <w:kern w:val="0"/>
          <w:sz w:val="22"/>
          <w:szCs w:val="24"/>
        </w:rPr>
      </w:pPr>
    </w:p>
    <w:p w:rsidR="0020598C" w:rsidRPr="0020598C" w:rsidRDefault="0020598C" w:rsidP="0020598C">
      <w:pPr>
        <w:widowControl/>
        <w:spacing w:line="340" w:lineRule="exact"/>
        <w:jc w:val="center"/>
        <w:rPr>
          <w:rFonts w:ascii="ＭＳ Ｐ明朝" w:eastAsia="ＭＳ Ｐ明朝" w:hAnsi="ＭＳ Ｐ明朝" w:cs="ＭＳ Ｐゴシック"/>
          <w:kern w:val="0"/>
          <w:sz w:val="22"/>
          <w:szCs w:val="24"/>
        </w:rPr>
      </w:pPr>
      <w:r w:rsidRPr="0020598C">
        <w:rPr>
          <w:rFonts w:ascii="ＭＳ Ｐ明朝" w:eastAsia="ＭＳ Ｐ明朝" w:hAnsi="ＭＳ Ｐ明朝" w:cs="ＭＳ Ｐゴシック" w:hint="eastAsia"/>
          <w:kern w:val="0"/>
          <w:sz w:val="22"/>
          <w:szCs w:val="24"/>
        </w:rPr>
        <w:t>記</w:t>
      </w:r>
    </w:p>
    <w:p w:rsidR="0020598C" w:rsidRPr="0020598C" w:rsidRDefault="0020598C" w:rsidP="0020598C">
      <w:pPr>
        <w:widowControl/>
        <w:spacing w:line="340" w:lineRule="exact"/>
        <w:jc w:val="center"/>
        <w:rPr>
          <w:rFonts w:ascii="ＭＳ Ｐ明朝" w:eastAsia="ＭＳ Ｐ明朝" w:hAnsi="ＭＳ Ｐ明朝" w:cs="ＭＳ Ｐゴシック"/>
          <w:kern w:val="0"/>
          <w:sz w:val="22"/>
          <w:szCs w:val="24"/>
        </w:rPr>
      </w:pPr>
    </w:p>
    <w:p w:rsidR="0020598C" w:rsidRPr="0020598C" w:rsidRDefault="0020598C" w:rsidP="0020598C">
      <w:pPr>
        <w:widowControl/>
        <w:spacing w:line="340" w:lineRule="exact"/>
        <w:jc w:val="left"/>
        <w:rPr>
          <w:rFonts w:ascii="ＭＳ ゴシック" w:eastAsia="ＭＳ ゴシック" w:hAnsi="ＭＳ ゴシック" w:cs="ＭＳ Ｐゴシック"/>
          <w:kern w:val="0"/>
          <w:sz w:val="24"/>
          <w:szCs w:val="24"/>
        </w:rPr>
      </w:pPr>
      <w:r w:rsidRPr="003F08AE">
        <w:rPr>
          <w:rFonts w:ascii="ＭＳ ゴシック" w:eastAsia="ＭＳ ゴシック" w:hAnsi="ＭＳ ゴシック" w:cs="ＭＳ Ｐゴシック" w:hint="eastAsia"/>
          <w:b/>
          <w:kern w:val="0"/>
          <w:sz w:val="28"/>
          <w:szCs w:val="28"/>
        </w:rPr>
        <w:t>□</w:t>
      </w:r>
      <w:r w:rsidRPr="0020598C">
        <w:rPr>
          <w:rFonts w:ascii="ＭＳ ゴシック" w:eastAsia="ＭＳ ゴシック" w:hAnsi="ＭＳ ゴシック" w:cs="ＭＳ Ｐゴシック" w:hint="eastAsia"/>
          <w:kern w:val="0"/>
          <w:sz w:val="24"/>
          <w:szCs w:val="24"/>
        </w:rPr>
        <w:t>【よく乾いた無垢の燃料を使用します】</w:t>
      </w:r>
    </w:p>
    <w:p w:rsidR="0020598C" w:rsidRPr="0020598C" w:rsidRDefault="0020598C" w:rsidP="0020598C">
      <w:pPr>
        <w:widowControl/>
        <w:spacing w:line="340" w:lineRule="exact"/>
        <w:ind w:firstLineChars="100" w:firstLine="220"/>
        <w:jc w:val="left"/>
        <w:rPr>
          <w:rFonts w:ascii="ＭＳ Ｐ明朝" w:eastAsia="ＭＳ Ｐ明朝" w:hAnsi="ＭＳ Ｐ明朝" w:cs="ＭＳ Ｐゴシック"/>
          <w:kern w:val="0"/>
          <w:sz w:val="22"/>
          <w:szCs w:val="24"/>
        </w:rPr>
      </w:pPr>
      <w:r w:rsidRPr="0020598C">
        <w:rPr>
          <w:rFonts w:ascii="ＭＳ Ｐ明朝" w:eastAsia="ＭＳ Ｐ明朝" w:hAnsi="ＭＳ Ｐ明朝" w:cs="ＭＳ Ｐゴシック" w:hint="eastAsia"/>
          <w:kern w:val="0"/>
          <w:sz w:val="22"/>
          <w:szCs w:val="24"/>
        </w:rPr>
        <w:t>薪やペレット</w:t>
      </w:r>
      <w:r w:rsidR="00160843">
        <w:rPr>
          <w:rFonts w:ascii="ＭＳ Ｐ明朝" w:eastAsia="ＭＳ Ｐ明朝" w:hAnsi="ＭＳ Ｐ明朝" w:cs="ＭＳ Ｐゴシック" w:hint="eastAsia"/>
          <w:kern w:val="0"/>
          <w:sz w:val="22"/>
          <w:szCs w:val="24"/>
        </w:rPr>
        <w:t>等</w:t>
      </w:r>
      <w:r w:rsidRPr="0020598C">
        <w:rPr>
          <w:rFonts w:ascii="ＭＳ Ｐ明朝" w:eastAsia="ＭＳ Ｐ明朝" w:hAnsi="ＭＳ Ｐ明朝" w:cs="ＭＳ Ｐゴシック" w:hint="eastAsia"/>
          <w:kern w:val="0"/>
          <w:sz w:val="22"/>
          <w:szCs w:val="24"/>
        </w:rPr>
        <w:t>を選ぶ際は、含水率が低いよく乾いたものを選ぶとともに、原料の由来に注意し化学処理のされていない無垢の木材を使うことが求められます。</w:t>
      </w:r>
    </w:p>
    <w:p w:rsidR="0020598C" w:rsidRPr="0020598C" w:rsidRDefault="0020598C" w:rsidP="0020598C">
      <w:pPr>
        <w:widowControl/>
        <w:spacing w:line="340" w:lineRule="exact"/>
        <w:jc w:val="left"/>
        <w:rPr>
          <w:rFonts w:ascii="ＭＳ Ｐ明朝" w:eastAsia="ＭＳ Ｐ明朝" w:hAnsi="ＭＳ Ｐ明朝" w:cs="ＭＳ Ｐゴシック"/>
          <w:kern w:val="0"/>
          <w:sz w:val="22"/>
          <w:szCs w:val="24"/>
        </w:rPr>
      </w:pPr>
    </w:p>
    <w:p w:rsidR="0020598C" w:rsidRPr="0020598C" w:rsidRDefault="002F4908" w:rsidP="0020598C">
      <w:pPr>
        <w:widowControl/>
        <w:spacing w:line="340" w:lineRule="exact"/>
        <w:jc w:val="left"/>
        <w:rPr>
          <w:rFonts w:ascii="ＭＳ ゴシック" w:eastAsia="ＭＳ ゴシック" w:hAnsi="ＭＳ ゴシック" w:cs="ＭＳ Ｐゴシック"/>
          <w:kern w:val="0"/>
          <w:sz w:val="24"/>
          <w:szCs w:val="24"/>
        </w:rPr>
      </w:pPr>
      <w:r w:rsidRPr="003F08AE">
        <w:rPr>
          <w:rFonts w:ascii="ＭＳ ゴシック" w:eastAsia="ＭＳ ゴシック" w:hAnsi="ＭＳ ゴシック" w:cs="ＭＳ Ｐゴシック" w:hint="eastAsia"/>
          <w:b/>
          <w:kern w:val="0"/>
          <w:sz w:val="28"/>
          <w:szCs w:val="28"/>
        </w:rPr>
        <w:t>□</w:t>
      </w:r>
      <w:r>
        <w:rPr>
          <w:rFonts w:ascii="ＭＳ ゴシック" w:eastAsia="ＭＳ ゴシック" w:hAnsi="ＭＳ ゴシック" w:cs="ＭＳ Ｐゴシック" w:hint="eastAsia"/>
          <w:kern w:val="0"/>
          <w:sz w:val="24"/>
          <w:szCs w:val="24"/>
        </w:rPr>
        <w:t>【熱効率の高い機器</w:t>
      </w:r>
      <w:r w:rsidR="0020598C" w:rsidRPr="0020598C">
        <w:rPr>
          <w:rFonts w:ascii="ＭＳ ゴシック" w:eastAsia="ＭＳ ゴシック" w:hAnsi="ＭＳ ゴシック" w:cs="ＭＳ Ｐゴシック" w:hint="eastAsia"/>
          <w:kern w:val="0"/>
          <w:sz w:val="24"/>
          <w:szCs w:val="24"/>
        </w:rPr>
        <w:t>を選び、正しく設置します】</w:t>
      </w:r>
    </w:p>
    <w:p w:rsidR="0020598C" w:rsidRPr="0020598C" w:rsidRDefault="002F4908" w:rsidP="0020598C">
      <w:pPr>
        <w:widowControl/>
        <w:spacing w:line="340" w:lineRule="exact"/>
        <w:ind w:firstLineChars="100" w:firstLine="220"/>
        <w:jc w:val="left"/>
        <w:rPr>
          <w:rFonts w:ascii="ＭＳ Ｐ明朝" w:eastAsia="ＭＳ Ｐ明朝" w:hAnsi="ＭＳ Ｐ明朝" w:cs="ＭＳ Ｐゴシック"/>
          <w:kern w:val="0"/>
          <w:sz w:val="22"/>
          <w:szCs w:val="24"/>
        </w:rPr>
      </w:pPr>
      <w:r>
        <w:rPr>
          <w:rFonts w:ascii="ＭＳ Ｐ明朝" w:eastAsia="ＭＳ Ｐ明朝" w:hAnsi="ＭＳ Ｐ明朝" w:cs="ＭＳ Ｐゴシック" w:hint="eastAsia"/>
          <w:kern w:val="0"/>
          <w:sz w:val="22"/>
          <w:szCs w:val="24"/>
        </w:rPr>
        <w:t>できるだけ燃焼性能の高い機器</w:t>
      </w:r>
      <w:r w:rsidR="0020598C" w:rsidRPr="0020598C">
        <w:rPr>
          <w:rFonts w:ascii="ＭＳ Ｐ明朝" w:eastAsia="ＭＳ Ｐ明朝" w:hAnsi="ＭＳ Ｐ明朝" w:cs="ＭＳ Ｐゴシック" w:hint="eastAsia"/>
          <w:kern w:val="0"/>
          <w:sz w:val="22"/>
          <w:szCs w:val="24"/>
        </w:rPr>
        <w:t>を選び、煙突、排気筒、本体が一体となって性能を発揮するよう適切に設置することが求められます。</w:t>
      </w:r>
    </w:p>
    <w:p w:rsidR="0020598C" w:rsidRPr="0020598C" w:rsidRDefault="0020598C" w:rsidP="0020598C">
      <w:pPr>
        <w:widowControl/>
        <w:spacing w:line="340" w:lineRule="exact"/>
        <w:jc w:val="left"/>
        <w:rPr>
          <w:rFonts w:ascii="ＭＳ Ｐ明朝" w:eastAsia="ＭＳ Ｐ明朝" w:hAnsi="ＭＳ Ｐ明朝" w:cs="ＭＳ Ｐゴシック"/>
          <w:kern w:val="0"/>
          <w:sz w:val="22"/>
          <w:szCs w:val="24"/>
        </w:rPr>
      </w:pPr>
    </w:p>
    <w:p w:rsidR="0020598C" w:rsidRPr="0020598C" w:rsidRDefault="0020598C" w:rsidP="0020598C">
      <w:pPr>
        <w:widowControl/>
        <w:spacing w:line="340" w:lineRule="exact"/>
        <w:jc w:val="left"/>
        <w:rPr>
          <w:rFonts w:ascii="ＭＳ ゴシック" w:eastAsia="ＭＳ ゴシック" w:hAnsi="ＭＳ ゴシック" w:cs="ＭＳ Ｐゴシック"/>
          <w:kern w:val="0"/>
          <w:sz w:val="24"/>
          <w:szCs w:val="24"/>
        </w:rPr>
      </w:pPr>
      <w:r w:rsidRPr="003F08AE">
        <w:rPr>
          <w:rFonts w:ascii="ＭＳ ゴシック" w:eastAsia="ＭＳ ゴシック" w:hAnsi="ＭＳ ゴシック" w:cs="ＭＳ Ｐゴシック" w:hint="eastAsia"/>
          <w:b/>
          <w:kern w:val="0"/>
          <w:sz w:val="28"/>
          <w:szCs w:val="28"/>
        </w:rPr>
        <w:t>□</w:t>
      </w:r>
      <w:r w:rsidRPr="0020598C">
        <w:rPr>
          <w:rFonts w:ascii="ＭＳ ゴシック" w:eastAsia="ＭＳ ゴシック" w:hAnsi="ＭＳ ゴシック" w:cs="ＭＳ Ｐゴシック" w:hint="eastAsia"/>
          <w:kern w:val="0"/>
          <w:sz w:val="24"/>
          <w:szCs w:val="24"/>
        </w:rPr>
        <w:t>【可燃物からの離隔距離を守り、火事を起こさないよう注意します】</w:t>
      </w:r>
    </w:p>
    <w:p w:rsidR="0020598C" w:rsidRPr="0020598C" w:rsidRDefault="0020598C" w:rsidP="0020598C">
      <w:pPr>
        <w:widowControl/>
        <w:spacing w:line="340" w:lineRule="exact"/>
        <w:ind w:firstLineChars="100" w:firstLine="220"/>
        <w:jc w:val="left"/>
        <w:rPr>
          <w:rFonts w:ascii="ＭＳ ゴシック" w:eastAsia="ＭＳ ゴシック" w:hAnsi="ＭＳ ゴシック" w:cs="ＭＳ Ｐゴシック"/>
          <w:kern w:val="0"/>
          <w:sz w:val="24"/>
          <w:szCs w:val="24"/>
        </w:rPr>
      </w:pPr>
      <w:r w:rsidRPr="0020598C">
        <w:rPr>
          <w:rFonts w:ascii="ＭＳ Ｐ明朝" w:eastAsia="ＭＳ Ｐ明朝" w:hAnsi="ＭＳ Ｐ明朝" w:cs="ＭＳ Ｐゴシック" w:hint="eastAsia"/>
          <w:kern w:val="0"/>
          <w:sz w:val="22"/>
          <w:szCs w:val="24"/>
        </w:rPr>
        <w:t>低温炭化や煙道火災を考慮して設定される可燃物との離隔距離の確保が求められます。</w:t>
      </w:r>
    </w:p>
    <w:p w:rsidR="0020598C" w:rsidRPr="0020598C" w:rsidRDefault="0020598C" w:rsidP="0020598C">
      <w:pPr>
        <w:widowControl/>
        <w:spacing w:line="340" w:lineRule="exact"/>
        <w:ind w:firstLineChars="100" w:firstLine="240"/>
        <w:jc w:val="left"/>
        <w:rPr>
          <w:rFonts w:ascii="ＭＳ ゴシック" w:eastAsia="ＭＳ ゴシック" w:hAnsi="ＭＳ ゴシック" w:cs="ＭＳ Ｐゴシック"/>
          <w:kern w:val="0"/>
          <w:sz w:val="24"/>
          <w:szCs w:val="24"/>
        </w:rPr>
      </w:pPr>
    </w:p>
    <w:p w:rsidR="0020598C" w:rsidRPr="0020598C" w:rsidRDefault="0020598C" w:rsidP="0020598C">
      <w:pPr>
        <w:widowControl/>
        <w:spacing w:line="340" w:lineRule="exact"/>
        <w:jc w:val="left"/>
        <w:rPr>
          <w:rFonts w:ascii="ＭＳ ゴシック" w:eastAsia="ＭＳ ゴシック" w:hAnsi="ＭＳ ゴシック" w:cs="ＭＳ Ｐゴシック"/>
          <w:kern w:val="0"/>
          <w:sz w:val="24"/>
          <w:szCs w:val="24"/>
        </w:rPr>
      </w:pPr>
      <w:r w:rsidRPr="003F08AE">
        <w:rPr>
          <w:rFonts w:ascii="ＭＳ ゴシック" w:eastAsia="ＭＳ ゴシック" w:hAnsi="ＭＳ ゴシック" w:cs="ＭＳ Ｐゴシック" w:hint="eastAsia"/>
          <w:b/>
          <w:kern w:val="0"/>
          <w:sz w:val="28"/>
          <w:szCs w:val="28"/>
        </w:rPr>
        <w:t>□</w:t>
      </w:r>
      <w:r w:rsidRPr="0020598C">
        <w:rPr>
          <w:rFonts w:ascii="ＭＳ ゴシック" w:eastAsia="ＭＳ ゴシック" w:hAnsi="ＭＳ ゴシック" w:cs="ＭＳ Ｐゴシック" w:hint="eastAsia"/>
          <w:kern w:val="0"/>
          <w:sz w:val="24"/>
          <w:szCs w:val="24"/>
        </w:rPr>
        <w:t>【こまめに清掃し、シーズンオフには点検します】</w:t>
      </w:r>
    </w:p>
    <w:p w:rsidR="0020598C" w:rsidRPr="0020598C" w:rsidRDefault="0020598C" w:rsidP="0020598C">
      <w:pPr>
        <w:widowControl/>
        <w:spacing w:line="340" w:lineRule="exact"/>
        <w:ind w:firstLineChars="100" w:firstLine="220"/>
        <w:jc w:val="left"/>
        <w:rPr>
          <w:rFonts w:ascii="ＭＳ Ｐ明朝" w:eastAsia="ＭＳ Ｐ明朝" w:hAnsi="ＭＳ Ｐ明朝" w:cs="ＭＳ Ｐゴシック"/>
          <w:kern w:val="0"/>
          <w:sz w:val="22"/>
          <w:szCs w:val="24"/>
        </w:rPr>
      </w:pPr>
      <w:r w:rsidRPr="0020598C">
        <w:rPr>
          <w:rFonts w:ascii="ＭＳ Ｐ明朝" w:eastAsia="ＭＳ Ｐ明朝" w:hAnsi="ＭＳ Ｐ明朝" w:cs="ＭＳ Ｐゴシック" w:hint="eastAsia"/>
          <w:kern w:val="0"/>
          <w:sz w:val="22"/>
          <w:szCs w:val="24"/>
        </w:rPr>
        <w:t>設備を最適な状態で燃焼させるためには、空気の流れを確保することが大切です。</w:t>
      </w:r>
    </w:p>
    <w:p w:rsidR="0020598C" w:rsidRPr="0020598C" w:rsidRDefault="0020598C" w:rsidP="0020598C">
      <w:pPr>
        <w:widowControl/>
        <w:spacing w:line="340" w:lineRule="exact"/>
        <w:ind w:firstLineChars="100" w:firstLine="220"/>
        <w:jc w:val="left"/>
        <w:rPr>
          <w:rFonts w:ascii="ＭＳ Ｐ明朝" w:eastAsia="ＭＳ Ｐ明朝" w:hAnsi="ＭＳ Ｐ明朝" w:cs="ＭＳ Ｐゴシック"/>
          <w:kern w:val="0"/>
          <w:sz w:val="22"/>
          <w:szCs w:val="24"/>
        </w:rPr>
      </w:pPr>
      <w:r w:rsidRPr="0020598C">
        <w:rPr>
          <w:rFonts w:ascii="ＭＳ Ｐ明朝" w:eastAsia="ＭＳ Ｐ明朝" w:hAnsi="ＭＳ Ｐ明朝" w:cs="ＭＳ Ｐゴシック" w:hint="eastAsia"/>
          <w:kern w:val="0"/>
          <w:sz w:val="22"/>
          <w:szCs w:val="24"/>
        </w:rPr>
        <w:t>空気の通り道が細くなると燃焼室が酸欠状態となり、本来の機能を発揮しないだけでなく、危険な事故にもつながるので、定期的にしっかりとメンテナンスを行うことが求められます。</w:t>
      </w:r>
    </w:p>
    <w:p w:rsidR="0020598C" w:rsidRPr="0020598C" w:rsidRDefault="0020598C" w:rsidP="0020598C">
      <w:pPr>
        <w:widowControl/>
        <w:spacing w:line="340" w:lineRule="exact"/>
        <w:jc w:val="left"/>
        <w:rPr>
          <w:rFonts w:ascii="ＭＳ Ｐ明朝" w:eastAsia="ＭＳ Ｐ明朝" w:hAnsi="ＭＳ Ｐ明朝" w:cs="ＭＳ Ｐゴシック"/>
          <w:kern w:val="0"/>
          <w:sz w:val="22"/>
          <w:szCs w:val="24"/>
        </w:rPr>
      </w:pPr>
    </w:p>
    <w:p w:rsidR="0020598C" w:rsidRPr="0020598C" w:rsidRDefault="0020598C" w:rsidP="0020598C">
      <w:pPr>
        <w:widowControl/>
        <w:spacing w:line="340" w:lineRule="exact"/>
        <w:jc w:val="left"/>
        <w:rPr>
          <w:rFonts w:ascii="ＭＳ ゴシック" w:eastAsia="ＭＳ ゴシック" w:hAnsi="ＭＳ ゴシック" w:cs="ＭＳ Ｐゴシック"/>
          <w:kern w:val="0"/>
          <w:sz w:val="24"/>
          <w:szCs w:val="24"/>
        </w:rPr>
      </w:pPr>
      <w:r w:rsidRPr="003F08AE">
        <w:rPr>
          <w:rFonts w:ascii="ＭＳ ゴシック" w:eastAsia="ＭＳ ゴシック" w:hAnsi="ＭＳ ゴシック" w:cs="ＭＳ Ｐゴシック" w:hint="eastAsia"/>
          <w:b/>
          <w:kern w:val="0"/>
          <w:sz w:val="28"/>
          <w:szCs w:val="28"/>
        </w:rPr>
        <w:t>□</w:t>
      </w:r>
      <w:r w:rsidRPr="0020598C">
        <w:rPr>
          <w:rFonts w:ascii="ＭＳ ゴシック" w:eastAsia="ＭＳ ゴシック" w:hAnsi="ＭＳ ゴシック" w:cs="ＭＳ Ｐゴシック" w:hint="eastAsia"/>
          <w:kern w:val="0"/>
          <w:sz w:val="24"/>
          <w:szCs w:val="24"/>
        </w:rPr>
        <w:t>【煙や臭いが迷惑にならないよう、近隣への配慮を心がけます。】</w:t>
      </w:r>
    </w:p>
    <w:p w:rsidR="0020598C" w:rsidRPr="0020598C" w:rsidRDefault="0020598C" w:rsidP="0020598C">
      <w:pPr>
        <w:widowControl/>
        <w:spacing w:line="340" w:lineRule="exact"/>
        <w:ind w:firstLineChars="100" w:firstLine="220"/>
        <w:jc w:val="left"/>
        <w:rPr>
          <w:rFonts w:ascii="ＭＳ Ｐ明朝" w:eastAsia="ＭＳ Ｐ明朝" w:hAnsi="ＭＳ Ｐ明朝" w:cs="ＭＳ Ｐゴシック"/>
          <w:kern w:val="0"/>
          <w:sz w:val="22"/>
          <w:szCs w:val="24"/>
        </w:rPr>
      </w:pPr>
      <w:r w:rsidRPr="0020598C">
        <w:rPr>
          <w:rFonts w:ascii="ＭＳ Ｐ明朝" w:eastAsia="ＭＳ Ｐ明朝" w:hAnsi="ＭＳ Ｐ明朝" w:cs="ＭＳ Ｐゴシック" w:hint="eastAsia"/>
          <w:kern w:val="0"/>
          <w:sz w:val="22"/>
          <w:szCs w:val="24"/>
        </w:rPr>
        <w:t>近隣への配慮を忘れないようにするとともに、設置にあたっては煙突の位置や高さなどにも配慮し、煙突や排気筒の先端は窓や人から十分離して使用することが求められます。</w:t>
      </w:r>
    </w:p>
    <w:p w:rsidR="0020598C" w:rsidRPr="0020598C" w:rsidRDefault="0020598C" w:rsidP="0020598C">
      <w:pPr>
        <w:widowControl/>
        <w:spacing w:line="340" w:lineRule="exact"/>
        <w:ind w:firstLineChars="100" w:firstLine="220"/>
        <w:jc w:val="left"/>
        <w:rPr>
          <w:rFonts w:ascii="ＭＳ 明朝" w:eastAsia="ＭＳ 明朝" w:hAnsi="ＭＳ 明朝" w:cs="ＭＳ Ｐゴシック"/>
          <w:kern w:val="0"/>
          <w:sz w:val="22"/>
        </w:rPr>
      </w:pPr>
    </w:p>
    <w:p w:rsidR="0020598C" w:rsidRPr="00BC4A3F" w:rsidRDefault="0020598C" w:rsidP="00BC4A3F">
      <w:pPr>
        <w:widowControl/>
        <w:spacing w:line="240" w:lineRule="exact"/>
        <w:ind w:left="300" w:firstLineChars="300" w:firstLine="720"/>
        <w:jc w:val="right"/>
        <w:rPr>
          <w:rFonts w:ascii="ＭＳ 明朝" w:eastAsia="ＭＳ 明朝" w:hAnsi="ＭＳ 明朝" w:cs="ＭＳ Ｐゴシック"/>
          <w:kern w:val="0"/>
          <w:sz w:val="24"/>
          <w:szCs w:val="24"/>
        </w:rPr>
      </w:pPr>
      <w:r w:rsidRPr="00BC4A3F">
        <w:rPr>
          <w:rFonts w:ascii="ＭＳ 明朝" w:eastAsia="ＭＳ 明朝" w:hAnsi="ＭＳ 明朝" w:cs="ＭＳ Ｐゴシック" w:hint="eastAsia"/>
          <w:kern w:val="0"/>
          <w:sz w:val="24"/>
          <w:szCs w:val="24"/>
        </w:rPr>
        <w:t>年</w:t>
      </w:r>
      <w:r w:rsidR="00BC4A3F" w:rsidRPr="00BC4A3F">
        <w:rPr>
          <w:rFonts w:ascii="ＭＳ 明朝" w:eastAsia="ＭＳ 明朝" w:hAnsi="ＭＳ 明朝" w:cs="ＭＳ Ｐゴシック" w:hint="eastAsia"/>
          <w:kern w:val="0"/>
          <w:sz w:val="24"/>
          <w:szCs w:val="24"/>
        </w:rPr>
        <w:t xml:space="preserve">　</w:t>
      </w:r>
      <w:r w:rsidRPr="00BC4A3F">
        <w:rPr>
          <w:rFonts w:ascii="ＭＳ 明朝" w:eastAsia="ＭＳ 明朝" w:hAnsi="ＭＳ 明朝" w:cs="ＭＳ Ｐゴシック" w:hint="eastAsia"/>
          <w:kern w:val="0"/>
          <w:sz w:val="24"/>
          <w:szCs w:val="24"/>
        </w:rPr>
        <w:t xml:space="preserve">　　月　</w:t>
      </w:r>
      <w:r w:rsidR="00BC4A3F" w:rsidRPr="00BC4A3F">
        <w:rPr>
          <w:rFonts w:ascii="ＭＳ 明朝" w:eastAsia="ＭＳ 明朝" w:hAnsi="ＭＳ 明朝" w:cs="ＭＳ Ｐゴシック" w:hint="eastAsia"/>
          <w:kern w:val="0"/>
          <w:sz w:val="24"/>
          <w:szCs w:val="24"/>
        </w:rPr>
        <w:t xml:space="preserve">　</w:t>
      </w:r>
      <w:r w:rsidRPr="00BC4A3F">
        <w:rPr>
          <w:rFonts w:ascii="ＭＳ 明朝" w:eastAsia="ＭＳ 明朝" w:hAnsi="ＭＳ 明朝" w:cs="ＭＳ Ｐゴシック" w:hint="eastAsia"/>
          <w:kern w:val="0"/>
          <w:sz w:val="24"/>
          <w:szCs w:val="24"/>
        </w:rPr>
        <w:t xml:space="preserve">　日</w:t>
      </w:r>
    </w:p>
    <w:p w:rsidR="0020598C" w:rsidRPr="0020598C" w:rsidRDefault="0020598C" w:rsidP="00BC4A3F">
      <w:pPr>
        <w:spacing w:beforeLines="100" w:before="360" w:line="240" w:lineRule="exact"/>
        <w:rPr>
          <w:rFonts w:ascii="ＭＳ 明朝" w:eastAsia="ＭＳ 明朝" w:hAnsi="ＭＳ 明朝" w:cs="Times New Roman"/>
          <w:sz w:val="22"/>
          <w:u w:val="dotted"/>
        </w:rPr>
      </w:pPr>
      <w:r w:rsidRPr="0020598C">
        <w:rPr>
          <w:rFonts w:ascii="ＭＳ 明朝" w:eastAsia="ＭＳ 明朝" w:hAnsi="ＭＳ 明朝" w:cs="Times New Roman" w:hint="eastAsia"/>
          <w:sz w:val="22"/>
        </w:rPr>
        <w:t xml:space="preserve">住所又は所在地　</w:t>
      </w:r>
      <w:r w:rsidRPr="0020598C">
        <w:rPr>
          <w:rFonts w:ascii="ＭＳ 明朝" w:eastAsia="ＭＳ 明朝" w:hAnsi="ＭＳ 明朝" w:cs="Times New Roman"/>
          <w:sz w:val="22"/>
        </w:rPr>
        <w:t xml:space="preserve">   </w:t>
      </w:r>
    </w:p>
    <w:p w:rsidR="00BC4A3F" w:rsidRDefault="00BC4A3F" w:rsidP="0020598C">
      <w:pPr>
        <w:spacing w:line="200" w:lineRule="exact"/>
        <w:ind w:leftChars="1050" w:left="3965" w:hangingChars="800" w:hanging="1760"/>
        <w:rPr>
          <w:rFonts w:ascii="ＭＳ 明朝" w:eastAsia="ＭＳ 明朝" w:hAnsi="ＭＳ 明朝" w:cs="Times New Roman"/>
          <w:sz w:val="22"/>
          <w:u w:val="single"/>
        </w:rPr>
      </w:pPr>
    </w:p>
    <w:p w:rsidR="003F08AE" w:rsidRPr="005F0259" w:rsidRDefault="003F08AE" w:rsidP="0020598C">
      <w:pPr>
        <w:spacing w:line="200" w:lineRule="exact"/>
        <w:ind w:leftChars="1050" w:left="3965" w:hangingChars="800" w:hanging="1760"/>
        <w:rPr>
          <w:rFonts w:ascii="ＭＳ 明朝" w:eastAsia="ＭＳ 明朝" w:hAnsi="ＭＳ 明朝" w:cs="Times New Roman"/>
          <w:sz w:val="22"/>
          <w:u w:val="single"/>
        </w:rPr>
      </w:pPr>
    </w:p>
    <w:p w:rsidR="008D3CA9" w:rsidRDefault="0020598C" w:rsidP="0020598C">
      <w:pPr>
        <w:rPr>
          <w:rFonts w:ascii="ＭＳ 明朝" w:eastAsia="ＭＳ 明朝" w:hAnsi="ＭＳ 明朝" w:cs="Times New Roman"/>
          <w:sz w:val="22"/>
        </w:rPr>
      </w:pPr>
      <w:r w:rsidRPr="0020598C">
        <w:rPr>
          <w:rFonts w:ascii="ＭＳ 明朝" w:eastAsia="ＭＳ 明朝" w:hAnsi="ＭＳ 明朝" w:cs="Times New Roman" w:hint="eastAsia"/>
          <w:kern w:val="0"/>
          <w:sz w:val="22"/>
        </w:rPr>
        <w:t xml:space="preserve">氏名又は名称　</w:t>
      </w:r>
      <w:r w:rsidRPr="0020598C">
        <w:rPr>
          <w:rFonts w:ascii="ＭＳ 明朝" w:eastAsia="ＭＳ 明朝" w:hAnsi="ＭＳ 明朝" w:cs="Times New Roman" w:hint="eastAsia"/>
          <w:sz w:val="22"/>
        </w:rPr>
        <w:t xml:space="preserve">　　　</w:t>
      </w:r>
    </w:p>
    <w:sectPr w:rsidR="008D3CA9" w:rsidSect="00B95B2D">
      <w:footerReference w:type="default" r:id="rId7"/>
      <w:pgSz w:w="11906" w:h="16838" w:code="9"/>
      <w:pgMar w:top="567" w:right="1701" w:bottom="255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70" w:rsidRDefault="00000470" w:rsidP="0020598C">
      <w:r>
        <w:separator/>
      </w:r>
    </w:p>
  </w:endnote>
  <w:endnote w:type="continuationSeparator" w:id="0">
    <w:p w:rsidR="00000470" w:rsidRDefault="00000470" w:rsidP="0020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8C" w:rsidRDefault="0020598C" w:rsidP="0020598C">
    <w:pPr>
      <w:pStyle w:val="a5"/>
    </w:pPr>
    <w:r w:rsidRPr="003F08AE">
      <w:rPr>
        <w:rFonts w:ascii="BIZ UDゴシック" w:eastAsia="BIZ UDゴシック" w:hAnsi="BIZ UDゴシック" w:hint="eastAsia"/>
      </w:rPr>
      <w:t>（環境省「木質バイオマスストーブ環境ガイドブック～薪・ペレットストーブの環境にやさしい使い方～」（平成24年８月発行）をもとに作成）</w:t>
    </w:r>
  </w:p>
  <w:p w:rsidR="0020598C" w:rsidRPr="00B95B2D" w:rsidRDefault="0020598C" w:rsidP="00B95B2D">
    <w:pPr>
      <w:pStyle w:val="a5"/>
      <w:ind w:firstLineChars="1800" w:firstLine="3780"/>
      <w:jc w:val="left"/>
    </w:pPr>
    <w:r w:rsidRPr="003F08AE">
      <w:rPr>
        <w:rFonts w:ascii="BIZ UDゴシック" w:eastAsia="BIZ UDゴシック" w:hAnsi="BIZ UDゴシック" w:hint="eastAsia"/>
        <w:u w:val="single"/>
      </w:rPr>
      <w:t>環境省ガイドブックはこちら</w:t>
    </w:r>
    <w:r w:rsidRPr="003F08AE">
      <w:rPr>
        <w:rFonts w:ascii="BIZ UDゴシック" w:eastAsia="BIZ UDゴシック" w:hAnsi="BIZ UDゴシック" w:hint="eastAsia"/>
      </w:rPr>
      <w:t xml:space="preserve">　</w:t>
    </w:r>
    <w:r w:rsidRPr="003F08AE">
      <w:rPr>
        <w:rFonts w:ascii="BIZ UDゴシック" w:eastAsia="BIZ UDゴシック" w:hAnsi="BIZ UDゴシック" w:hint="eastAsia"/>
        <w:sz w:val="36"/>
        <w:szCs w:val="36"/>
      </w:rPr>
      <w:t>☞</w:t>
    </w:r>
    <w:r>
      <w:rPr>
        <w:rFonts w:hint="eastAsia"/>
      </w:rPr>
      <w:t xml:space="preserve">　</w:t>
    </w:r>
    <w:r w:rsidR="00B95B2D" w:rsidRPr="005F0259">
      <w:rPr>
        <w:noProof/>
      </w:rPr>
      <w:drawing>
        <wp:inline distT="0" distB="0" distL="0" distR="0" wp14:anchorId="52E61D33" wp14:editId="60FB1B4C">
          <wp:extent cx="685800" cy="685800"/>
          <wp:effectExtent l="0" t="0" r="0" b="0"/>
          <wp:docPr id="5" name="図 5" descr="\\Fl-y00\2023年度\30産業振興部\30124林務班共有\01林業一般\0100林業業務全般\01 広報・ホームページ\ホームページ\木質バイオマス導入促進事業補助金\01_営業用チラシ原稿（作成中）\QR_【環境省】木質バイオマスストーブ環境ガイドブッ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y00\2023年度\30産業振興部\30124林務班共有\01林業一般\0100林業業務全般\01 広報・ホームページ\ホームページ\木質バイオマス導入促進事業補助金\01_営業用チラシ原稿（作成中）\QR_【環境省】木質バイオマスストーブ環境ガイドブック.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B95B2D" w:rsidRPr="00B95B2D" w:rsidRDefault="00B95B2D" w:rsidP="0020598C">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70" w:rsidRDefault="00000470" w:rsidP="0020598C">
      <w:r>
        <w:separator/>
      </w:r>
    </w:p>
  </w:footnote>
  <w:footnote w:type="continuationSeparator" w:id="0">
    <w:p w:rsidR="00000470" w:rsidRDefault="00000470" w:rsidP="00205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8C"/>
    <w:rsid w:val="00000470"/>
    <w:rsid w:val="00000B78"/>
    <w:rsid w:val="00011691"/>
    <w:rsid w:val="000159E4"/>
    <w:rsid w:val="00016C4B"/>
    <w:rsid w:val="0003780C"/>
    <w:rsid w:val="00054459"/>
    <w:rsid w:val="00060561"/>
    <w:rsid w:val="00065712"/>
    <w:rsid w:val="00072E38"/>
    <w:rsid w:val="00084083"/>
    <w:rsid w:val="0009687F"/>
    <w:rsid w:val="000A1DCF"/>
    <w:rsid w:val="000A51FE"/>
    <w:rsid w:val="000A56E8"/>
    <w:rsid w:val="000B036A"/>
    <w:rsid w:val="000B13F1"/>
    <w:rsid w:val="000B746C"/>
    <w:rsid w:val="000E1A55"/>
    <w:rsid w:val="00102C8E"/>
    <w:rsid w:val="001163C5"/>
    <w:rsid w:val="0013336C"/>
    <w:rsid w:val="0013550D"/>
    <w:rsid w:val="00143F50"/>
    <w:rsid w:val="001446B8"/>
    <w:rsid w:val="00145439"/>
    <w:rsid w:val="00147FE5"/>
    <w:rsid w:val="00160843"/>
    <w:rsid w:val="00167168"/>
    <w:rsid w:val="00177F7C"/>
    <w:rsid w:val="0018132E"/>
    <w:rsid w:val="00191D9E"/>
    <w:rsid w:val="001925F1"/>
    <w:rsid w:val="001A1469"/>
    <w:rsid w:val="001A4335"/>
    <w:rsid w:val="001A7C32"/>
    <w:rsid w:val="001B0585"/>
    <w:rsid w:val="001B17B4"/>
    <w:rsid w:val="001B57B4"/>
    <w:rsid w:val="001B72BB"/>
    <w:rsid w:val="001D1471"/>
    <w:rsid w:val="001D32C5"/>
    <w:rsid w:val="001D4343"/>
    <w:rsid w:val="001E09F4"/>
    <w:rsid w:val="001F1707"/>
    <w:rsid w:val="002036B0"/>
    <w:rsid w:val="00205470"/>
    <w:rsid w:val="0020598C"/>
    <w:rsid w:val="00241481"/>
    <w:rsid w:val="00292815"/>
    <w:rsid w:val="00293982"/>
    <w:rsid w:val="002C591B"/>
    <w:rsid w:val="002E5BDB"/>
    <w:rsid w:val="002F3E72"/>
    <w:rsid w:val="002F4908"/>
    <w:rsid w:val="00310A90"/>
    <w:rsid w:val="00322E72"/>
    <w:rsid w:val="003245C9"/>
    <w:rsid w:val="00325C3B"/>
    <w:rsid w:val="00330DF7"/>
    <w:rsid w:val="00335368"/>
    <w:rsid w:val="00346908"/>
    <w:rsid w:val="003474BD"/>
    <w:rsid w:val="0038226F"/>
    <w:rsid w:val="00396650"/>
    <w:rsid w:val="003A1AF3"/>
    <w:rsid w:val="003B0CC2"/>
    <w:rsid w:val="003B4460"/>
    <w:rsid w:val="003C5D2A"/>
    <w:rsid w:val="003C6F3B"/>
    <w:rsid w:val="003D3EC4"/>
    <w:rsid w:val="003F08AE"/>
    <w:rsid w:val="00403B15"/>
    <w:rsid w:val="00411D02"/>
    <w:rsid w:val="00442ADB"/>
    <w:rsid w:val="00442BDB"/>
    <w:rsid w:val="00453A97"/>
    <w:rsid w:val="0045602D"/>
    <w:rsid w:val="00457753"/>
    <w:rsid w:val="004731FB"/>
    <w:rsid w:val="0048354C"/>
    <w:rsid w:val="00494BE9"/>
    <w:rsid w:val="00495C3D"/>
    <w:rsid w:val="004C6857"/>
    <w:rsid w:val="004C6924"/>
    <w:rsid w:val="004D3583"/>
    <w:rsid w:val="004E0774"/>
    <w:rsid w:val="004E38AD"/>
    <w:rsid w:val="004E5928"/>
    <w:rsid w:val="005225EA"/>
    <w:rsid w:val="005376EB"/>
    <w:rsid w:val="00561C53"/>
    <w:rsid w:val="005636F3"/>
    <w:rsid w:val="00565F07"/>
    <w:rsid w:val="0056666F"/>
    <w:rsid w:val="00580794"/>
    <w:rsid w:val="00584C90"/>
    <w:rsid w:val="00593383"/>
    <w:rsid w:val="0059391B"/>
    <w:rsid w:val="005B3F24"/>
    <w:rsid w:val="005C0660"/>
    <w:rsid w:val="005E2137"/>
    <w:rsid w:val="005E4F1B"/>
    <w:rsid w:val="005F0259"/>
    <w:rsid w:val="005F37AC"/>
    <w:rsid w:val="00601C69"/>
    <w:rsid w:val="0060501A"/>
    <w:rsid w:val="00606CB6"/>
    <w:rsid w:val="00631C53"/>
    <w:rsid w:val="006409C1"/>
    <w:rsid w:val="00642B5D"/>
    <w:rsid w:val="0064736A"/>
    <w:rsid w:val="00663CCA"/>
    <w:rsid w:val="00672677"/>
    <w:rsid w:val="006747E8"/>
    <w:rsid w:val="00686114"/>
    <w:rsid w:val="00694717"/>
    <w:rsid w:val="006D08D8"/>
    <w:rsid w:val="006D5029"/>
    <w:rsid w:val="006E0562"/>
    <w:rsid w:val="006E06E5"/>
    <w:rsid w:val="00716EB7"/>
    <w:rsid w:val="00726928"/>
    <w:rsid w:val="00760172"/>
    <w:rsid w:val="007715F0"/>
    <w:rsid w:val="00784479"/>
    <w:rsid w:val="007902F2"/>
    <w:rsid w:val="00795600"/>
    <w:rsid w:val="007A4225"/>
    <w:rsid w:val="007C00DF"/>
    <w:rsid w:val="007C6C9A"/>
    <w:rsid w:val="007D5F25"/>
    <w:rsid w:val="008517CA"/>
    <w:rsid w:val="008559A4"/>
    <w:rsid w:val="00866499"/>
    <w:rsid w:val="00871395"/>
    <w:rsid w:val="00883DDD"/>
    <w:rsid w:val="00892813"/>
    <w:rsid w:val="00897E6F"/>
    <w:rsid w:val="008A4826"/>
    <w:rsid w:val="008C42E8"/>
    <w:rsid w:val="008D3CA9"/>
    <w:rsid w:val="00914ED7"/>
    <w:rsid w:val="00916D9C"/>
    <w:rsid w:val="0093087B"/>
    <w:rsid w:val="009357B0"/>
    <w:rsid w:val="00942FC8"/>
    <w:rsid w:val="00977B33"/>
    <w:rsid w:val="00984396"/>
    <w:rsid w:val="009A3951"/>
    <w:rsid w:val="009B3BB4"/>
    <w:rsid w:val="009B4A17"/>
    <w:rsid w:val="009C4E10"/>
    <w:rsid w:val="009E50DE"/>
    <w:rsid w:val="009F33C6"/>
    <w:rsid w:val="00A02F7F"/>
    <w:rsid w:val="00A03A69"/>
    <w:rsid w:val="00A16E32"/>
    <w:rsid w:val="00A27212"/>
    <w:rsid w:val="00A559C9"/>
    <w:rsid w:val="00A60E9C"/>
    <w:rsid w:val="00A725EC"/>
    <w:rsid w:val="00A8158B"/>
    <w:rsid w:val="00A843BB"/>
    <w:rsid w:val="00A96640"/>
    <w:rsid w:val="00AC0674"/>
    <w:rsid w:val="00AC4F07"/>
    <w:rsid w:val="00AF576B"/>
    <w:rsid w:val="00B029E3"/>
    <w:rsid w:val="00B02C80"/>
    <w:rsid w:val="00B05D75"/>
    <w:rsid w:val="00B14AB3"/>
    <w:rsid w:val="00B263D1"/>
    <w:rsid w:val="00B31065"/>
    <w:rsid w:val="00B504FF"/>
    <w:rsid w:val="00B53EEA"/>
    <w:rsid w:val="00B55B9A"/>
    <w:rsid w:val="00B648B1"/>
    <w:rsid w:val="00B648BB"/>
    <w:rsid w:val="00B64F7E"/>
    <w:rsid w:val="00B669F9"/>
    <w:rsid w:val="00B75347"/>
    <w:rsid w:val="00B762FC"/>
    <w:rsid w:val="00B91180"/>
    <w:rsid w:val="00B93C6E"/>
    <w:rsid w:val="00B95B2D"/>
    <w:rsid w:val="00BA60F5"/>
    <w:rsid w:val="00BB4B36"/>
    <w:rsid w:val="00BB5C2E"/>
    <w:rsid w:val="00BC05E0"/>
    <w:rsid w:val="00BC4A3F"/>
    <w:rsid w:val="00BC705B"/>
    <w:rsid w:val="00C00E0D"/>
    <w:rsid w:val="00C036C0"/>
    <w:rsid w:val="00C1081F"/>
    <w:rsid w:val="00C13AE4"/>
    <w:rsid w:val="00C20663"/>
    <w:rsid w:val="00C37DD7"/>
    <w:rsid w:val="00C40FBD"/>
    <w:rsid w:val="00C5598E"/>
    <w:rsid w:val="00C55D3D"/>
    <w:rsid w:val="00C61248"/>
    <w:rsid w:val="00C7464E"/>
    <w:rsid w:val="00C80340"/>
    <w:rsid w:val="00C969AB"/>
    <w:rsid w:val="00C9783B"/>
    <w:rsid w:val="00CB2220"/>
    <w:rsid w:val="00CC3B73"/>
    <w:rsid w:val="00CC5C5F"/>
    <w:rsid w:val="00CD4D63"/>
    <w:rsid w:val="00CE12DB"/>
    <w:rsid w:val="00D06EC3"/>
    <w:rsid w:val="00D15841"/>
    <w:rsid w:val="00D17380"/>
    <w:rsid w:val="00D2033F"/>
    <w:rsid w:val="00D254CA"/>
    <w:rsid w:val="00D31F05"/>
    <w:rsid w:val="00D35095"/>
    <w:rsid w:val="00D4335E"/>
    <w:rsid w:val="00D522AB"/>
    <w:rsid w:val="00D82B9B"/>
    <w:rsid w:val="00D90471"/>
    <w:rsid w:val="00D97B3F"/>
    <w:rsid w:val="00DA755F"/>
    <w:rsid w:val="00DD569E"/>
    <w:rsid w:val="00DF657A"/>
    <w:rsid w:val="00E13F2A"/>
    <w:rsid w:val="00E54D50"/>
    <w:rsid w:val="00E82E8F"/>
    <w:rsid w:val="00E924F5"/>
    <w:rsid w:val="00EA16DB"/>
    <w:rsid w:val="00EB1939"/>
    <w:rsid w:val="00EB1FCA"/>
    <w:rsid w:val="00EC0E9F"/>
    <w:rsid w:val="00EE2807"/>
    <w:rsid w:val="00EE4388"/>
    <w:rsid w:val="00EF46E2"/>
    <w:rsid w:val="00EF57D6"/>
    <w:rsid w:val="00F05CE7"/>
    <w:rsid w:val="00F163AF"/>
    <w:rsid w:val="00F215E8"/>
    <w:rsid w:val="00F23E89"/>
    <w:rsid w:val="00F337B5"/>
    <w:rsid w:val="00F41DAA"/>
    <w:rsid w:val="00F42996"/>
    <w:rsid w:val="00F4438A"/>
    <w:rsid w:val="00F55530"/>
    <w:rsid w:val="00F55A97"/>
    <w:rsid w:val="00F85F95"/>
    <w:rsid w:val="00FA16CF"/>
    <w:rsid w:val="00FA490B"/>
    <w:rsid w:val="00FA6DA9"/>
    <w:rsid w:val="00FB31F0"/>
    <w:rsid w:val="00FC19F4"/>
    <w:rsid w:val="00FD5EC6"/>
    <w:rsid w:val="00FE2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8FC18F"/>
  <w15:chartTrackingRefBased/>
  <w15:docId w15:val="{B0C1F0CF-1822-4FBC-A5FA-2D0C46A9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98C"/>
    <w:pPr>
      <w:tabs>
        <w:tab w:val="center" w:pos="4252"/>
        <w:tab w:val="right" w:pos="8504"/>
      </w:tabs>
      <w:snapToGrid w:val="0"/>
    </w:pPr>
  </w:style>
  <w:style w:type="character" w:customStyle="1" w:styleId="a4">
    <w:name w:val="ヘッダー (文字)"/>
    <w:basedOn w:val="a0"/>
    <w:link w:val="a3"/>
    <w:uiPriority w:val="99"/>
    <w:rsid w:val="0020598C"/>
  </w:style>
  <w:style w:type="paragraph" w:styleId="a5">
    <w:name w:val="footer"/>
    <w:basedOn w:val="a"/>
    <w:link w:val="a6"/>
    <w:unhideWhenUsed/>
    <w:rsid w:val="0020598C"/>
    <w:pPr>
      <w:tabs>
        <w:tab w:val="center" w:pos="4252"/>
        <w:tab w:val="right" w:pos="8504"/>
      </w:tabs>
      <w:snapToGrid w:val="0"/>
    </w:pPr>
  </w:style>
  <w:style w:type="character" w:customStyle="1" w:styleId="a6">
    <w:name w:val="フッター (文字)"/>
    <w:basedOn w:val="a0"/>
    <w:link w:val="a5"/>
    <w:uiPriority w:val="99"/>
    <w:rsid w:val="0020598C"/>
  </w:style>
  <w:style w:type="paragraph" w:styleId="a7">
    <w:name w:val="Balloon Text"/>
    <w:basedOn w:val="a"/>
    <w:link w:val="a8"/>
    <w:uiPriority w:val="99"/>
    <w:semiHidden/>
    <w:unhideWhenUsed/>
    <w:rsid w:val="004577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7753"/>
    <w:rPr>
      <w:rFonts w:asciiTheme="majorHAnsi" w:eastAsiaTheme="majorEastAsia" w:hAnsiTheme="majorHAnsi" w:cstheme="majorBidi"/>
      <w:sz w:val="18"/>
      <w:szCs w:val="18"/>
    </w:rPr>
  </w:style>
  <w:style w:type="character" w:styleId="a9">
    <w:name w:val="Hyperlink"/>
    <w:basedOn w:val="a0"/>
    <w:uiPriority w:val="99"/>
    <w:unhideWhenUsed/>
    <w:rsid w:val="00B95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B564-8E6E-40BD-8DF7-F4D970CA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正幸</dc:creator>
  <cp:keywords/>
  <dc:description/>
  <cp:lastModifiedBy>阿部　正幸</cp:lastModifiedBy>
  <cp:revision>5</cp:revision>
  <cp:lastPrinted>2024-04-02T23:41:00Z</cp:lastPrinted>
  <dcterms:created xsi:type="dcterms:W3CDTF">2023-11-22T00:12:00Z</dcterms:created>
  <dcterms:modified xsi:type="dcterms:W3CDTF">2024-04-02T23:41:00Z</dcterms:modified>
</cp:coreProperties>
</file>