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F6" w:rsidRDefault="00CC73F6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05BD9">
        <w:rPr>
          <w:rFonts w:hint="eastAsia"/>
        </w:rP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107"/>
        <w:gridCol w:w="1117"/>
        <w:gridCol w:w="1027"/>
        <w:gridCol w:w="1603"/>
        <w:gridCol w:w="2589"/>
      </w:tblGrid>
      <w:tr w:rsidR="00CC73F6">
        <w:trPr>
          <w:cantSplit/>
          <w:trHeight w:val="2524"/>
        </w:trPr>
        <w:tc>
          <w:tcPr>
            <w:tcW w:w="8472" w:type="dxa"/>
            <w:gridSpan w:val="6"/>
            <w:vAlign w:val="center"/>
          </w:tcPr>
          <w:p w:rsidR="00CC73F6" w:rsidRDefault="00A05BD9">
            <w:pPr>
              <w:spacing w:before="120"/>
              <w:jc w:val="center"/>
            </w:pPr>
            <w:r>
              <w:rPr>
                <w:rFonts w:hint="eastAsia"/>
              </w:rPr>
              <w:t>公共下水道</w:t>
            </w:r>
            <w:r w:rsidR="00CC73F6">
              <w:rPr>
                <w:rFonts w:hint="eastAsia"/>
              </w:rPr>
              <w:t>使用開始</w:t>
            </w:r>
            <w:r w:rsidR="00CC73F6">
              <w:t>(</w:t>
            </w:r>
            <w:r w:rsidR="00CC73F6">
              <w:rPr>
                <w:rFonts w:hint="eastAsia"/>
              </w:rPr>
              <w:t>休止・廃止・再開</w:t>
            </w:r>
            <w:r w:rsidR="00CC73F6">
              <w:t>)</w:t>
            </w:r>
            <w:r w:rsidR="00CC73F6">
              <w:rPr>
                <w:rFonts w:hint="eastAsia"/>
              </w:rPr>
              <w:t>届</w:t>
            </w:r>
          </w:p>
          <w:p w:rsidR="00CC73F6" w:rsidRDefault="00CC73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C73F6" w:rsidRDefault="00CC73F6">
            <w:r>
              <w:rPr>
                <w:rFonts w:hint="eastAsia"/>
              </w:rPr>
              <w:t>湯沢市長　様</w:t>
            </w:r>
          </w:p>
          <w:p w:rsidR="00CC73F6" w:rsidRDefault="00CC73F6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C73F6" w:rsidRDefault="0085074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4957445</wp:posOffset>
                      </wp:positionH>
                      <wp:positionV relativeFrom="margin">
                        <wp:posOffset>782955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75F2F" id="Oval 2" o:spid="_x0000_s1026" style="position:absolute;left:0;text-align:left;margin-left:390.35pt;margin-top:6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nMYKnt8AAAALAQAA&#10;DwAAAAAAAAAAAAAAAADQBAAAZHJzL2Rvd25yZXYueG1sUEsFBgAAAAAEAAQA8wAAANw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CC73F6">
              <w:rPr>
                <w:rFonts w:hint="eastAsia"/>
                <w:spacing w:val="105"/>
              </w:rPr>
              <w:t>氏</w:t>
            </w:r>
            <w:r w:rsidR="00CC73F6">
              <w:rPr>
                <w:rFonts w:hint="eastAsia"/>
              </w:rPr>
              <w:t xml:space="preserve">名　　　　　　　　　　　印　</w:t>
            </w:r>
          </w:p>
          <w:p w:rsidR="00CC73F6" w:rsidRDefault="00CC73F6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CC73F6" w:rsidRDefault="00CC73F6"/>
          <w:p w:rsidR="00CC73F6" w:rsidRDefault="00CC73F6">
            <w:r>
              <w:rPr>
                <w:rFonts w:hint="eastAsia"/>
              </w:rPr>
              <w:t xml:space="preserve">　</w:t>
            </w:r>
            <w:r w:rsidR="00A05BD9">
              <w:rPr>
                <w:rFonts w:hint="eastAsia"/>
              </w:rPr>
              <w:t>公共下水道</w:t>
            </w:r>
            <w:r>
              <w:rPr>
                <w:rFonts w:hint="eastAsia"/>
              </w:rPr>
              <w:t>の使用について、湯沢市</w:t>
            </w:r>
            <w:r w:rsidR="00A05BD9">
              <w:rPr>
                <w:rFonts w:hint="eastAsia"/>
              </w:rPr>
              <w:t>下水道</w:t>
            </w:r>
            <w:r>
              <w:rPr>
                <w:rFonts w:hint="eastAsia"/>
              </w:rPr>
              <w:t>条例施行</w:t>
            </w:r>
            <w:r w:rsidR="00AE4DBA">
              <w:rPr>
                <w:rFonts w:hAnsi="Courier New"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A05BD9"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項の規定により、届け出します。</w:t>
            </w:r>
          </w:p>
        </w:tc>
        <w:bookmarkStart w:id="0" w:name="_GoBack"/>
        <w:bookmarkEnd w:id="0"/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1029" w:type="dxa"/>
            <w:vMerge w:val="restart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07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1029" w:type="dxa"/>
            <w:vMerge/>
            <w:vAlign w:val="center"/>
          </w:tcPr>
          <w:p w:rsidR="00CC73F6" w:rsidRDefault="00CC73F6">
            <w:pPr>
              <w:jc w:val="distribute"/>
            </w:pPr>
          </w:p>
        </w:tc>
        <w:tc>
          <w:tcPr>
            <w:tcW w:w="1107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47" w:type="dxa"/>
            <w:gridSpan w:val="3"/>
            <w:vAlign w:val="center"/>
          </w:tcPr>
          <w:p w:rsidR="00CC73F6" w:rsidRDefault="0085074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2096770</wp:posOffset>
                      </wp:positionH>
                      <wp:positionV relativeFrom="margin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E7347" id="Oval 3" o:spid="_x0000_s1026" style="position:absolute;left:0;text-align:left;margin-left:165.1pt;margin-top: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kAuAc3QAAAAgBAAAPAAAA&#10;AAAAAAAAAAAAAM4EAABkcnMvZG93bnJldi54bWxQSwUGAAAAAAQABADzAAAA2A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CC73F6">
              <w:rPr>
                <w:rFonts w:hint="eastAsia"/>
              </w:rPr>
              <w:t>印</w:t>
            </w:r>
          </w:p>
        </w:tc>
        <w:tc>
          <w:tcPr>
            <w:tcW w:w="2589" w:type="dxa"/>
            <w:vAlign w:val="center"/>
          </w:tcPr>
          <w:p w:rsidR="00CC73F6" w:rsidRDefault="00CC73F6">
            <w:r>
              <w:rPr>
                <w:rFonts w:hint="eastAsia"/>
              </w:rPr>
              <w:t>電話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使用の区分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 xml:space="preserve">止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一般用　　　　　</w:t>
            </w:r>
            <w:r>
              <w:t>2</w:t>
            </w:r>
            <w:r>
              <w:rPr>
                <w:rFonts w:hint="eastAsia"/>
              </w:rPr>
              <w:t xml:space="preserve">　公衆浴場等用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569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  <w:spacing w:val="-2"/>
              </w:rPr>
              <w:t>開始・休止・廃止・</w:t>
            </w:r>
            <w:r>
              <w:rPr>
                <w:rFonts w:hint="eastAsia"/>
              </w:rPr>
              <w:t>再開年月日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44" w:type="dxa"/>
            <w:gridSpan w:val="2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589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144" w:type="dxa"/>
            <w:gridSpan w:val="2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589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上・簡易水道　　　</w:t>
            </w:r>
            <w:r>
              <w:t>2</w:t>
            </w:r>
            <w:r>
              <w:rPr>
                <w:rFonts w:hint="eastAsia"/>
              </w:rPr>
              <w:t xml:space="preserve">　自家水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CC73F6" w:rsidRDefault="00CC73F6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併用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処理区名等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Merge w:val="restart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借家等の排水設備等の所有者</w:t>
            </w:r>
          </w:p>
        </w:tc>
        <w:tc>
          <w:tcPr>
            <w:tcW w:w="1117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19" w:type="dxa"/>
            <w:gridSpan w:val="3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Merge/>
            <w:vAlign w:val="center"/>
          </w:tcPr>
          <w:p w:rsidR="00CC73F6" w:rsidRDefault="00CC73F6">
            <w:pPr>
              <w:jc w:val="distribute"/>
            </w:pPr>
          </w:p>
        </w:tc>
        <w:tc>
          <w:tcPr>
            <w:tcW w:w="1117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19" w:type="dxa"/>
            <w:gridSpan w:val="3"/>
            <w:vAlign w:val="center"/>
          </w:tcPr>
          <w:p w:rsidR="00CC73F6" w:rsidRDefault="00CC73F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CC73F6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  <w:tr w:rsidR="00CC73F6">
        <w:trPr>
          <w:cantSplit/>
          <w:trHeight w:val="809"/>
        </w:trPr>
        <w:tc>
          <w:tcPr>
            <w:tcW w:w="2136" w:type="dxa"/>
            <w:gridSpan w:val="2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36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</w:tbl>
    <w:p w:rsidR="00CC73F6" w:rsidRDefault="00CC73F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使用の区分等は、該当するものを○で囲むこと。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8"/>
        <w:gridCol w:w="1373"/>
        <w:gridCol w:w="1155"/>
        <w:gridCol w:w="794"/>
        <w:gridCol w:w="463"/>
        <w:gridCol w:w="1156"/>
        <w:gridCol w:w="1433"/>
      </w:tblGrid>
      <w:tr w:rsidR="00CC73F6">
        <w:trPr>
          <w:cantSplit/>
          <w:trHeight w:val="320"/>
        </w:trPr>
        <w:tc>
          <w:tcPr>
            <w:tcW w:w="8472" w:type="dxa"/>
            <w:gridSpan w:val="7"/>
            <w:vAlign w:val="center"/>
          </w:tcPr>
          <w:p w:rsidR="00CC73F6" w:rsidRDefault="00CC73F6">
            <w:r>
              <w:rPr>
                <w:rFonts w:hint="eastAsia"/>
              </w:rPr>
              <w:t xml:space="preserve">　確認事項</w:t>
            </w:r>
          </w:p>
        </w:tc>
      </w:tr>
      <w:tr w:rsidR="00CC73F6">
        <w:trPr>
          <w:cantSplit/>
          <w:trHeight w:val="320"/>
        </w:trPr>
        <w:tc>
          <w:tcPr>
            <w:tcW w:w="2098" w:type="dxa"/>
            <w:vMerge w:val="restart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  <w:spacing w:val="26"/>
              </w:rPr>
              <w:t>負担金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  <w:spacing w:val="26"/>
              </w:rPr>
              <w:t>分担</w:t>
            </w:r>
            <w:r>
              <w:rPr>
                <w:rFonts w:hint="eastAsia"/>
              </w:rPr>
              <w:t>金納付状況確認欄</w:t>
            </w:r>
          </w:p>
        </w:tc>
        <w:tc>
          <w:tcPr>
            <w:tcW w:w="3322" w:type="dxa"/>
            <w:gridSpan w:val="3"/>
            <w:vAlign w:val="center"/>
          </w:tcPr>
          <w:p w:rsidR="00CC73F6" w:rsidRDefault="00CC73F6">
            <w:r>
              <w:rPr>
                <w:rFonts w:hint="eastAsia"/>
              </w:rPr>
              <w:t>公告：　　　　賦課：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CC73F6" w:rsidRDefault="00CC73F6">
            <w:r>
              <w:rPr>
                <w:rFonts w:hint="eastAsia"/>
              </w:rPr>
              <w:t>状況：</w:t>
            </w:r>
          </w:p>
          <w:p w:rsidR="00CC73F6" w:rsidRDefault="00CC73F6"/>
        </w:tc>
      </w:tr>
      <w:tr w:rsidR="00CC73F6">
        <w:trPr>
          <w:cantSplit/>
          <w:trHeight w:val="320"/>
        </w:trPr>
        <w:tc>
          <w:tcPr>
            <w:tcW w:w="2098" w:type="dxa"/>
            <w:vMerge/>
            <w:vAlign w:val="center"/>
          </w:tcPr>
          <w:p w:rsidR="00CC73F6" w:rsidRDefault="00CC73F6">
            <w:pPr>
              <w:jc w:val="distribute"/>
            </w:pPr>
          </w:p>
        </w:tc>
        <w:tc>
          <w:tcPr>
            <w:tcW w:w="3322" w:type="dxa"/>
            <w:gridSpan w:val="3"/>
            <w:vAlign w:val="center"/>
          </w:tcPr>
          <w:p w:rsidR="00CC73F6" w:rsidRDefault="00CC73F6">
            <w:r>
              <w:rPr>
                <w:rFonts w:hint="eastAsia"/>
              </w:rPr>
              <w:t>受益者番号：</w:t>
            </w:r>
          </w:p>
        </w:tc>
        <w:tc>
          <w:tcPr>
            <w:tcW w:w="3052" w:type="dxa"/>
            <w:gridSpan w:val="3"/>
            <w:vMerge/>
            <w:vAlign w:val="center"/>
          </w:tcPr>
          <w:p w:rsidR="00CC73F6" w:rsidRDefault="00CC73F6"/>
        </w:tc>
      </w:tr>
      <w:tr w:rsidR="00CC73F6">
        <w:trPr>
          <w:cantSplit/>
          <w:trHeight w:val="535"/>
        </w:trPr>
        <w:tc>
          <w:tcPr>
            <w:tcW w:w="2098" w:type="dxa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使用開始確認欄</w:t>
            </w:r>
          </w:p>
        </w:tc>
        <w:tc>
          <w:tcPr>
            <w:tcW w:w="1373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</w:rPr>
              <w:t>接続管理確認欄</w:t>
            </w:r>
          </w:p>
        </w:tc>
        <w:tc>
          <w:tcPr>
            <w:tcW w:w="1257" w:type="dxa"/>
            <w:gridSpan w:val="2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CC73F6" w:rsidRDefault="00CC73F6">
            <w:pPr>
              <w:jc w:val="distribute"/>
            </w:pPr>
            <w:r>
              <w:rPr>
                <w:rFonts w:hint="eastAsia"/>
                <w:spacing w:val="210"/>
              </w:rPr>
              <w:t>台</w:t>
            </w:r>
            <w:r>
              <w:rPr>
                <w:rFonts w:hint="eastAsia"/>
              </w:rPr>
              <w:t>帳確認欄</w:t>
            </w:r>
          </w:p>
        </w:tc>
        <w:tc>
          <w:tcPr>
            <w:tcW w:w="1433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</w:tr>
    </w:tbl>
    <w:p w:rsidR="00CC73F6" w:rsidRDefault="00CC73F6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069"/>
        <w:gridCol w:w="2398"/>
        <w:gridCol w:w="3976"/>
      </w:tblGrid>
      <w:tr w:rsidR="00CC73F6">
        <w:trPr>
          <w:cantSplit/>
          <w:trHeight w:val="320"/>
        </w:trPr>
        <w:tc>
          <w:tcPr>
            <w:tcW w:w="8472" w:type="dxa"/>
            <w:gridSpan w:val="4"/>
            <w:vAlign w:val="center"/>
          </w:tcPr>
          <w:p w:rsidR="00CC73F6" w:rsidRDefault="00CC73F6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CC73F6">
        <w:trPr>
          <w:cantSplit/>
          <w:trHeight w:val="320"/>
        </w:trPr>
        <w:tc>
          <w:tcPr>
            <w:tcW w:w="1029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9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98" w:type="dxa"/>
            <w:vAlign w:val="center"/>
          </w:tcPr>
          <w:p w:rsidR="00CC73F6" w:rsidRDefault="00CC73F6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76" w:type="dxa"/>
            <w:vMerge w:val="restart"/>
            <w:vAlign w:val="center"/>
          </w:tcPr>
          <w:p w:rsidR="00CC73F6" w:rsidRDefault="00CC73F6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CC73F6" w:rsidRDefault="00CC73F6"/>
          <w:p w:rsidR="00CC73F6" w:rsidRDefault="00CC73F6">
            <w:pPr>
              <w:spacing w:after="80"/>
            </w:pPr>
          </w:p>
        </w:tc>
      </w:tr>
      <w:tr w:rsidR="00CC73F6">
        <w:trPr>
          <w:cantSplit/>
          <w:trHeight w:val="677"/>
        </w:trPr>
        <w:tc>
          <w:tcPr>
            <w:tcW w:w="1029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Align w:val="center"/>
          </w:tcPr>
          <w:p w:rsidR="00CC73F6" w:rsidRDefault="00CC73F6"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vMerge/>
            <w:vAlign w:val="center"/>
          </w:tcPr>
          <w:p w:rsidR="00CC73F6" w:rsidRDefault="00CC73F6"/>
        </w:tc>
      </w:tr>
    </w:tbl>
    <w:p w:rsidR="00CC73F6" w:rsidRDefault="00CC73F6"/>
    <w:sectPr w:rsidR="00CC7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C" w:rsidRDefault="00B257BC">
      <w:r>
        <w:separator/>
      </w:r>
    </w:p>
  </w:endnote>
  <w:endnote w:type="continuationSeparator" w:id="0">
    <w:p w:rsidR="00B257BC" w:rsidRDefault="00B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C" w:rsidRDefault="00B257BC">
      <w:r>
        <w:separator/>
      </w:r>
    </w:p>
  </w:footnote>
  <w:footnote w:type="continuationSeparator" w:id="0">
    <w:p w:rsidR="00B257BC" w:rsidRDefault="00B2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9" w:rsidRDefault="00A05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B"/>
    <w:rsid w:val="00250ACB"/>
    <w:rsid w:val="003644E9"/>
    <w:rsid w:val="00850749"/>
    <w:rsid w:val="00A05BD9"/>
    <w:rsid w:val="00AE4DBA"/>
    <w:rsid w:val="00B257BC"/>
    <w:rsid w:val="00C74FBB"/>
    <w:rsid w:val="00C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D1753-1DD9-438A-B482-39992F7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248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様式第8号(第8条関係)</vt:lpstr>
      <vt:lpstr>様式第8号(第8条関係)</vt:lpstr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髙橋　義明</cp:lastModifiedBy>
  <cp:revision>4</cp:revision>
  <dcterms:created xsi:type="dcterms:W3CDTF">2020-08-24T00:15:00Z</dcterms:created>
  <dcterms:modified xsi:type="dcterms:W3CDTF">2020-08-24T00:35:00Z</dcterms:modified>
  <cp:category/>
</cp:coreProperties>
</file>